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00" w:rsidRDefault="00AC1700" w:rsidP="00AC1700">
      <w:pPr>
        <w:pStyle w:val="a3"/>
        <w:shd w:val="clear" w:color="auto" w:fill="FFFFFF"/>
        <w:spacing w:before="0" w:beforeAutospacing="0" w:after="164" w:afterAutospacing="0"/>
        <w:jc w:val="center"/>
        <w:rPr>
          <w:rFonts w:ascii="Arial" w:hAnsi="Arial" w:cs="Arial"/>
          <w:color w:val="3C3C3C"/>
          <w:sz w:val="30"/>
          <w:szCs w:val="30"/>
        </w:rPr>
      </w:pPr>
      <w:r>
        <w:rPr>
          <w:rStyle w:val="a4"/>
          <w:rFonts w:ascii="Arial" w:hAnsi="Arial" w:cs="Arial"/>
          <w:color w:val="3C3C3C"/>
          <w:sz w:val="30"/>
          <w:szCs w:val="30"/>
        </w:rPr>
        <w:t>ХАЛЬМГ ТАҢҺЧИН</w:t>
      </w:r>
      <w:r>
        <w:rPr>
          <w:rFonts w:ascii="Arial" w:hAnsi="Arial" w:cs="Arial"/>
          <w:color w:val="3C3C3C"/>
          <w:sz w:val="30"/>
          <w:szCs w:val="30"/>
        </w:rPr>
        <w:br/>
      </w:r>
      <w:r>
        <w:rPr>
          <w:rStyle w:val="a4"/>
          <w:rFonts w:ascii="Arial" w:hAnsi="Arial" w:cs="Arial"/>
          <w:color w:val="3C3C3C"/>
          <w:sz w:val="30"/>
          <w:szCs w:val="30"/>
        </w:rPr>
        <w:t>КУМСК СЕЛӘНӘ</w:t>
      </w:r>
      <w:r>
        <w:rPr>
          <w:rFonts w:ascii="Arial" w:hAnsi="Arial" w:cs="Arial"/>
          <w:color w:val="3C3C3C"/>
          <w:sz w:val="30"/>
          <w:szCs w:val="30"/>
        </w:rPr>
        <w:br/>
      </w:r>
      <w:r>
        <w:rPr>
          <w:rStyle w:val="a4"/>
          <w:rFonts w:ascii="Arial" w:hAnsi="Arial" w:cs="Arial"/>
          <w:color w:val="3C3C3C"/>
          <w:sz w:val="30"/>
          <w:szCs w:val="30"/>
        </w:rPr>
        <w:t>МУНИЦИПАЛЬН БҮРДӘЦИН АДМИНИСТРАЦИН ЗАКВР</w:t>
      </w:r>
      <w:r>
        <w:rPr>
          <w:rFonts w:ascii="Arial" w:hAnsi="Arial" w:cs="Arial"/>
          <w:color w:val="3C3C3C"/>
          <w:sz w:val="30"/>
          <w:szCs w:val="30"/>
        </w:rPr>
        <w:br/>
      </w:r>
      <w:r>
        <w:rPr>
          <w:rStyle w:val="a4"/>
          <w:rFonts w:ascii="Arial" w:hAnsi="Arial" w:cs="Arial"/>
          <w:color w:val="3C3C3C"/>
          <w:sz w:val="30"/>
          <w:szCs w:val="30"/>
        </w:rPr>
        <w:t>ПОСТАНОВЛЕНИЕ АДМИНИСТРАЦИИ КУМСКОГО СЕЛЬСКОГО МУНИЦИПАЛЬНОГО ОБРАЗОВАНИЯ РЕСПУБЛИКИ КАЛМЫКИЯ</w:t>
      </w:r>
      <w:r>
        <w:rPr>
          <w:rFonts w:ascii="Arial" w:hAnsi="Arial" w:cs="Arial"/>
          <w:color w:val="3C3C3C"/>
          <w:sz w:val="30"/>
          <w:szCs w:val="30"/>
        </w:rPr>
        <w:br/>
      </w:r>
      <w:r>
        <w:rPr>
          <w:rStyle w:val="a4"/>
          <w:rFonts w:ascii="Arial" w:hAnsi="Arial" w:cs="Arial"/>
          <w:color w:val="3C3C3C"/>
          <w:sz w:val="30"/>
          <w:szCs w:val="30"/>
        </w:rPr>
        <w:t>359251, Республика Калмыкия Черноземельский район п. Кумской, ул. Н.Лиджи-Горяева,19,</w:t>
      </w:r>
      <w:r>
        <w:rPr>
          <w:rFonts w:ascii="Arial" w:hAnsi="Arial" w:cs="Arial"/>
          <w:color w:val="3C3C3C"/>
          <w:sz w:val="30"/>
          <w:szCs w:val="30"/>
        </w:rPr>
        <w:br/>
      </w:r>
      <w:r>
        <w:rPr>
          <w:rStyle w:val="a4"/>
          <w:rFonts w:ascii="Arial" w:hAnsi="Arial" w:cs="Arial"/>
          <w:color w:val="3C3C3C"/>
          <w:sz w:val="30"/>
          <w:szCs w:val="30"/>
        </w:rPr>
        <w:t>тел. /факс (84743) 9-51-24, email: kumsmo2011@ yandex.ru</w:t>
      </w:r>
    </w:p>
    <w:p w:rsidR="00AC1700" w:rsidRDefault="00AC1700" w:rsidP="00AC1700">
      <w:pPr>
        <w:pStyle w:val="a3"/>
        <w:shd w:val="clear" w:color="auto" w:fill="FFFFFF"/>
        <w:spacing w:before="0" w:beforeAutospacing="0" w:after="164" w:afterAutospacing="0"/>
        <w:jc w:val="center"/>
        <w:rPr>
          <w:rFonts w:ascii="Arial" w:hAnsi="Arial" w:cs="Arial"/>
          <w:color w:val="3C3C3C"/>
          <w:sz w:val="30"/>
          <w:szCs w:val="30"/>
        </w:rPr>
      </w:pPr>
      <w:r>
        <w:rPr>
          <w:rStyle w:val="a4"/>
          <w:rFonts w:ascii="Arial" w:hAnsi="Arial" w:cs="Arial"/>
          <w:color w:val="3C3C3C"/>
          <w:sz w:val="30"/>
          <w:szCs w:val="30"/>
        </w:rPr>
        <w:t>10 марта 2016 год № 11 п. Кумской</w:t>
      </w:r>
    </w:p>
    <w:p w:rsidR="00AC1700" w:rsidRDefault="00AC1700" w:rsidP="00AC1700">
      <w:pPr>
        <w:pStyle w:val="a3"/>
        <w:shd w:val="clear" w:color="auto" w:fill="FFFFFF"/>
        <w:spacing w:before="0" w:beforeAutospacing="0" w:after="164" w:afterAutospacing="0"/>
        <w:jc w:val="center"/>
        <w:rPr>
          <w:rFonts w:ascii="Arial" w:hAnsi="Arial" w:cs="Arial"/>
          <w:color w:val="3C3C3C"/>
          <w:sz w:val="30"/>
          <w:szCs w:val="30"/>
        </w:rPr>
      </w:pPr>
      <w:r>
        <w:rPr>
          <w:rStyle w:val="a4"/>
          <w:rFonts w:ascii="Arial" w:hAnsi="Arial" w:cs="Arial"/>
          <w:color w:val="3C3C3C"/>
          <w:sz w:val="30"/>
          <w:szCs w:val="30"/>
        </w:rPr>
        <w:t>О принятии мер по оповещению населения и подразделений Государственной противопожарной службы о пожаре</w:t>
      </w:r>
    </w:p>
    <w:p w:rsidR="00AC1700" w:rsidRDefault="00AC1700" w:rsidP="00AC1700">
      <w:pPr>
        <w:pStyle w:val="a3"/>
        <w:shd w:val="clear" w:color="auto" w:fill="FFFFFF"/>
        <w:spacing w:before="0" w:beforeAutospacing="0" w:after="164" w:afterAutospacing="0"/>
        <w:jc w:val="both"/>
        <w:rPr>
          <w:rFonts w:ascii="Arial" w:hAnsi="Arial" w:cs="Arial"/>
          <w:color w:val="3C3C3C"/>
          <w:sz w:val="30"/>
          <w:szCs w:val="30"/>
        </w:rPr>
      </w:pPr>
      <w:r>
        <w:rPr>
          <w:rFonts w:ascii="Arial" w:hAnsi="Arial" w:cs="Arial"/>
          <w:color w:val="3C3C3C"/>
          <w:sz w:val="30"/>
          <w:szCs w:val="30"/>
        </w:rPr>
        <w:t>Во исполнение Федеральных законов от 21 декабря 1994г. № 69-ФЗ «О пожарной безопасности» в редакции Федерального закона от 18 октября 2007 года № 230 ФЗ «О внесении изменений в отдельные законодательные акты Российской Федерации в связи с совершенствованием разграничения полномочий» и от 06 октября 2003 года № 131-ФЗ «Об общих принципах организации местного самоуправления в Российской Федерации», а также в целях реализации первичных мер пожарной безопасности на территории Кумского сельского муниципального образования республики Калмыкия</w:t>
      </w:r>
    </w:p>
    <w:p w:rsidR="00AC1700" w:rsidRDefault="00AC1700" w:rsidP="00AC1700">
      <w:pPr>
        <w:pStyle w:val="a3"/>
        <w:shd w:val="clear" w:color="auto" w:fill="FFFFFF"/>
        <w:spacing w:before="0" w:beforeAutospacing="0" w:after="164" w:afterAutospacing="0"/>
        <w:jc w:val="both"/>
        <w:rPr>
          <w:rFonts w:ascii="Arial" w:hAnsi="Arial" w:cs="Arial"/>
          <w:color w:val="3C3C3C"/>
          <w:sz w:val="30"/>
          <w:szCs w:val="30"/>
        </w:rPr>
      </w:pPr>
      <w:r>
        <w:rPr>
          <w:rStyle w:val="a4"/>
          <w:rFonts w:ascii="Arial" w:hAnsi="Arial" w:cs="Arial"/>
          <w:color w:val="3C3C3C"/>
          <w:sz w:val="30"/>
          <w:szCs w:val="30"/>
        </w:rPr>
        <w:t>п о с т а н о в л я ю:</w:t>
      </w:r>
      <w:r>
        <w:rPr>
          <w:rFonts w:ascii="Arial" w:hAnsi="Arial" w:cs="Arial"/>
          <w:color w:val="3C3C3C"/>
          <w:sz w:val="30"/>
          <w:szCs w:val="30"/>
        </w:rPr>
        <w:br/>
      </w:r>
      <w:r>
        <w:rPr>
          <w:rFonts w:ascii="Arial" w:hAnsi="Arial" w:cs="Arial"/>
          <w:color w:val="3C3C3C"/>
          <w:sz w:val="30"/>
          <w:szCs w:val="30"/>
        </w:rPr>
        <w:br/>
        <w:t>1. Утвердить порядок оповещения и информирования населения, а также Государственную противопожарную службу при пожаре на территории Кумского сельского муниципального образования. Приложение.</w:t>
      </w:r>
      <w:r>
        <w:rPr>
          <w:rFonts w:ascii="Arial" w:hAnsi="Arial" w:cs="Arial"/>
          <w:color w:val="3C3C3C"/>
          <w:sz w:val="30"/>
          <w:szCs w:val="30"/>
        </w:rPr>
        <w:br/>
        <w:t>2.Главному специалисту администрации Юсуповой А.Х.:</w:t>
      </w:r>
      <w:r>
        <w:rPr>
          <w:rFonts w:ascii="Arial" w:hAnsi="Arial" w:cs="Arial"/>
          <w:color w:val="3C3C3C"/>
          <w:sz w:val="30"/>
          <w:szCs w:val="30"/>
        </w:rPr>
        <w:br/>
        <w:t>1.1. Для оповещения населения о пожаре предусмотреть установку на территории сельского Дома культуры средства звуковой сигнализации (колокол, закрепленная рельса, сирены-ревуны и т.п);</w:t>
      </w:r>
      <w:r>
        <w:rPr>
          <w:rFonts w:ascii="Arial" w:hAnsi="Arial" w:cs="Arial"/>
          <w:color w:val="3C3C3C"/>
          <w:sz w:val="30"/>
          <w:szCs w:val="30"/>
        </w:rPr>
        <w:br/>
        <w:t>1.2. Для оповещения территориального подразделения Государственной противопожарной службы и муниципальной добровольной пожарной охраны Кумского сельского муниципального образования о пожаре обеспечить все населенные пункты общедоступными средствами связи;</w:t>
      </w:r>
      <w:r>
        <w:rPr>
          <w:rFonts w:ascii="Arial" w:hAnsi="Arial" w:cs="Arial"/>
          <w:color w:val="3C3C3C"/>
          <w:sz w:val="30"/>
          <w:szCs w:val="30"/>
        </w:rPr>
        <w:br/>
        <w:t xml:space="preserve">1.3. Два раза в год проводить практическую отработку оповещения населения и подразделений ГПС о пожаре, при этом </w:t>
      </w:r>
      <w:r>
        <w:rPr>
          <w:rFonts w:ascii="Arial" w:hAnsi="Arial" w:cs="Arial"/>
          <w:color w:val="3C3C3C"/>
          <w:sz w:val="30"/>
          <w:szCs w:val="30"/>
        </w:rPr>
        <w:lastRenderedPageBreak/>
        <w:t>максимально привлечь для этого руководителей предприятий и организаций независимо от форм собственности.</w:t>
      </w:r>
      <w:r>
        <w:rPr>
          <w:rFonts w:ascii="Arial" w:hAnsi="Arial" w:cs="Arial"/>
          <w:color w:val="3C3C3C"/>
          <w:sz w:val="30"/>
          <w:szCs w:val="30"/>
        </w:rPr>
        <w:br/>
        <w:t>2. При обнаружении пожара незамедлительно сообщать в пожарную охрану по телефону «01» (и указывается номер телефона территориального подразделения пожарной охраны), а также в администрацию сельского поселения (при этом называть адрес объекта, место возникновения пожара, а также сообщить свою фамилию).</w:t>
      </w:r>
      <w:r>
        <w:rPr>
          <w:rFonts w:ascii="Arial" w:hAnsi="Arial" w:cs="Arial"/>
          <w:color w:val="3C3C3C"/>
          <w:sz w:val="30"/>
          <w:szCs w:val="30"/>
        </w:rPr>
        <w:br/>
        <w:t>3. Дежурному по администрации с целью привлечения населения к оказанию помощи в тушении пожара и спасению людей, материальных ценностей незамедлительно использовать средства проводной и сотовой связи для информирования жителей населенного пункта.</w:t>
      </w:r>
      <w:r>
        <w:rPr>
          <w:rFonts w:ascii="Arial" w:hAnsi="Arial" w:cs="Arial"/>
          <w:color w:val="3C3C3C"/>
          <w:sz w:val="30"/>
          <w:szCs w:val="30"/>
        </w:rPr>
        <w:br/>
        <w:t>4 Опубликовать (обнародовать) в официальных местах для обнародования и на официальном сайте администрации Кумского сельского муниципального образования Республики Калмыкия.</w:t>
      </w:r>
      <w:r>
        <w:rPr>
          <w:rFonts w:ascii="Arial" w:hAnsi="Arial" w:cs="Arial"/>
          <w:color w:val="3C3C3C"/>
          <w:sz w:val="30"/>
          <w:szCs w:val="30"/>
        </w:rPr>
        <w:br/>
        <w:t>5. Постановление вступает в силу со дня его подписания.</w:t>
      </w:r>
      <w:r>
        <w:rPr>
          <w:rFonts w:ascii="Arial" w:hAnsi="Arial" w:cs="Arial"/>
          <w:color w:val="3C3C3C"/>
          <w:sz w:val="30"/>
          <w:szCs w:val="30"/>
        </w:rPr>
        <w:br/>
      </w:r>
      <w:r>
        <w:rPr>
          <w:rFonts w:ascii="Arial" w:hAnsi="Arial" w:cs="Arial"/>
          <w:color w:val="3C3C3C"/>
          <w:sz w:val="30"/>
          <w:szCs w:val="30"/>
        </w:rPr>
        <w:br/>
      </w:r>
    </w:p>
    <w:p w:rsidR="00AC1700" w:rsidRDefault="00AC1700" w:rsidP="00AC1700">
      <w:pPr>
        <w:pStyle w:val="a3"/>
        <w:shd w:val="clear" w:color="auto" w:fill="FFFFFF"/>
        <w:spacing w:before="0" w:beforeAutospacing="0" w:after="164" w:afterAutospacing="0"/>
        <w:jc w:val="both"/>
        <w:rPr>
          <w:rFonts w:ascii="Arial" w:hAnsi="Arial" w:cs="Arial"/>
          <w:color w:val="3C3C3C"/>
          <w:sz w:val="30"/>
          <w:szCs w:val="30"/>
        </w:rPr>
      </w:pPr>
      <w:r>
        <w:rPr>
          <w:rStyle w:val="a4"/>
          <w:rFonts w:ascii="Arial" w:hAnsi="Arial" w:cs="Arial"/>
          <w:color w:val="3C3C3C"/>
          <w:sz w:val="30"/>
          <w:szCs w:val="30"/>
        </w:rPr>
        <w:t>Глава Кумского СМО</w:t>
      </w:r>
      <w:r>
        <w:rPr>
          <w:rFonts w:ascii="Arial" w:hAnsi="Arial" w:cs="Arial"/>
          <w:color w:val="3C3C3C"/>
          <w:sz w:val="30"/>
          <w:szCs w:val="30"/>
        </w:rPr>
        <w:br/>
      </w:r>
      <w:r>
        <w:rPr>
          <w:rStyle w:val="a4"/>
          <w:rFonts w:ascii="Arial" w:hAnsi="Arial" w:cs="Arial"/>
          <w:color w:val="3C3C3C"/>
          <w:sz w:val="30"/>
          <w:szCs w:val="30"/>
        </w:rPr>
        <w:t>Республики Калмыкия (ахлачи) В.Б. Сангаджиева</w:t>
      </w:r>
      <w:r>
        <w:rPr>
          <w:rFonts w:ascii="Arial" w:hAnsi="Arial" w:cs="Arial"/>
          <w:color w:val="3C3C3C"/>
          <w:sz w:val="30"/>
          <w:szCs w:val="30"/>
        </w:rPr>
        <w:t> </w:t>
      </w:r>
    </w:p>
    <w:p w:rsidR="00AC1700" w:rsidRDefault="00AC1700" w:rsidP="00AC1700">
      <w:pPr>
        <w:pStyle w:val="a3"/>
        <w:shd w:val="clear" w:color="auto" w:fill="FFFFFF"/>
        <w:spacing w:before="0" w:beforeAutospacing="0" w:after="164" w:afterAutospacing="0"/>
        <w:jc w:val="right"/>
        <w:rPr>
          <w:rFonts w:ascii="Arial" w:hAnsi="Arial" w:cs="Arial"/>
          <w:color w:val="3C3C3C"/>
          <w:sz w:val="30"/>
          <w:szCs w:val="30"/>
        </w:rPr>
      </w:pPr>
      <w:r>
        <w:rPr>
          <w:rFonts w:ascii="Arial" w:hAnsi="Arial" w:cs="Arial"/>
          <w:color w:val="3C3C3C"/>
          <w:sz w:val="30"/>
          <w:szCs w:val="30"/>
        </w:rPr>
        <w:br/>
        <w:t>Приложение</w:t>
      </w:r>
      <w:r>
        <w:rPr>
          <w:rFonts w:ascii="Arial" w:hAnsi="Arial" w:cs="Arial"/>
          <w:color w:val="3C3C3C"/>
          <w:sz w:val="30"/>
          <w:szCs w:val="30"/>
        </w:rPr>
        <w:br/>
        <w:t>к постановлению</w:t>
      </w:r>
      <w:r>
        <w:rPr>
          <w:rFonts w:ascii="Arial" w:hAnsi="Arial" w:cs="Arial"/>
          <w:color w:val="3C3C3C"/>
          <w:sz w:val="30"/>
          <w:szCs w:val="30"/>
        </w:rPr>
        <w:br/>
        <w:t>Главы Кумского СМО</w:t>
      </w:r>
      <w:r>
        <w:rPr>
          <w:rFonts w:ascii="Arial" w:hAnsi="Arial" w:cs="Arial"/>
          <w:color w:val="3C3C3C"/>
          <w:sz w:val="30"/>
          <w:szCs w:val="30"/>
        </w:rPr>
        <w:br/>
        <w:t>от 10 марта 2016 г. №11</w:t>
      </w:r>
    </w:p>
    <w:p w:rsidR="00AC1700" w:rsidRDefault="00AC1700" w:rsidP="00AC1700">
      <w:pPr>
        <w:pStyle w:val="a3"/>
        <w:shd w:val="clear" w:color="auto" w:fill="FFFFFF"/>
        <w:spacing w:before="0" w:beforeAutospacing="0" w:after="164" w:afterAutospacing="0"/>
        <w:jc w:val="center"/>
        <w:rPr>
          <w:rFonts w:ascii="Arial" w:hAnsi="Arial" w:cs="Arial"/>
          <w:color w:val="3C3C3C"/>
          <w:sz w:val="30"/>
          <w:szCs w:val="30"/>
        </w:rPr>
      </w:pPr>
      <w:r>
        <w:rPr>
          <w:rFonts w:ascii="Arial" w:hAnsi="Arial" w:cs="Arial"/>
          <w:color w:val="3C3C3C"/>
          <w:sz w:val="30"/>
          <w:szCs w:val="30"/>
        </w:rPr>
        <w:br/>
      </w:r>
      <w:r>
        <w:rPr>
          <w:rStyle w:val="a4"/>
          <w:rFonts w:ascii="Arial" w:hAnsi="Arial" w:cs="Arial"/>
          <w:color w:val="3C3C3C"/>
          <w:sz w:val="30"/>
          <w:szCs w:val="30"/>
        </w:rPr>
        <w:t>ПОРЯДОК</w:t>
      </w:r>
      <w:r>
        <w:rPr>
          <w:rFonts w:ascii="Arial" w:hAnsi="Arial" w:cs="Arial"/>
          <w:color w:val="3C3C3C"/>
          <w:sz w:val="30"/>
          <w:szCs w:val="30"/>
        </w:rPr>
        <w:br/>
      </w:r>
      <w:r>
        <w:rPr>
          <w:rStyle w:val="a4"/>
          <w:rFonts w:ascii="Arial" w:hAnsi="Arial" w:cs="Arial"/>
          <w:color w:val="3C3C3C"/>
          <w:sz w:val="30"/>
          <w:szCs w:val="30"/>
        </w:rPr>
        <w:t>оповещения и информирования населения Кумского сельского муниципального образования и подразделений государственной противопожарной службы о пожаре.</w:t>
      </w:r>
    </w:p>
    <w:p w:rsidR="00AC1700" w:rsidRDefault="00AC1700" w:rsidP="00AC1700">
      <w:pPr>
        <w:pStyle w:val="a3"/>
        <w:shd w:val="clear" w:color="auto" w:fill="FFFFFF"/>
        <w:spacing w:before="0" w:beforeAutospacing="0" w:after="164" w:afterAutospacing="0"/>
        <w:jc w:val="both"/>
        <w:rPr>
          <w:rFonts w:ascii="Arial" w:hAnsi="Arial" w:cs="Arial"/>
          <w:color w:val="3C3C3C"/>
          <w:sz w:val="30"/>
          <w:szCs w:val="30"/>
        </w:rPr>
      </w:pPr>
      <w:r>
        <w:rPr>
          <w:rFonts w:ascii="Arial" w:hAnsi="Arial" w:cs="Arial"/>
          <w:color w:val="3C3C3C"/>
          <w:sz w:val="30"/>
          <w:szCs w:val="30"/>
        </w:rPr>
        <w:t>• Настоящий порядок определяет организацию, задачи и механизмы реализации мероприятий по оповещению населения при возникновении пожаров.</w:t>
      </w:r>
      <w:r>
        <w:rPr>
          <w:rFonts w:ascii="Arial" w:hAnsi="Arial" w:cs="Arial"/>
          <w:color w:val="3C3C3C"/>
          <w:sz w:val="30"/>
          <w:szCs w:val="30"/>
        </w:rPr>
        <w:br/>
        <w:t>Организация оповещения является одним из важнейших мероприятий, обеспечивающих доведение до организаций и населения сигналов и информации о пожаре с целью сохранения жизни и здоровья населения.</w:t>
      </w:r>
      <w:r>
        <w:rPr>
          <w:rFonts w:ascii="Arial" w:hAnsi="Arial" w:cs="Arial"/>
          <w:color w:val="3C3C3C"/>
          <w:sz w:val="30"/>
          <w:szCs w:val="30"/>
        </w:rPr>
        <w:br/>
        <w:t>Оповещение организуется на основе использования ресурса и технических средств оповещения и связи поселения.</w:t>
      </w:r>
      <w:r>
        <w:rPr>
          <w:rFonts w:ascii="Arial" w:hAnsi="Arial" w:cs="Arial"/>
          <w:color w:val="3C3C3C"/>
          <w:sz w:val="30"/>
          <w:szCs w:val="30"/>
        </w:rPr>
        <w:br/>
      </w:r>
      <w:r>
        <w:rPr>
          <w:rFonts w:ascii="Arial" w:hAnsi="Arial" w:cs="Arial"/>
          <w:color w:val="3C3C3C"/>
          <w:sz w:val="30"/>
          <w:szCs w:val="30"/>
        </w:rPr>
        <w:lastRenderedPageBreak/>
        <w:t>Оповещение подразделений государственной противопожарной службы о пожаре осуществляется по средствам телефонной связи – «01» либо «112» с мобильного телефона,</w:t>
      </w:r>
      <w:r>
        <w:rPr>
          <w:rFonts w:ascii="Arial" w:hAnsi="Arial" w:cs="Arial"/>
          <w:color w:val="3C3C3C"/>
          <w:sz w:val="30"/>
          <w:szCs w:val="30"/>
        </w:rPr>
        <w:br/>
        <w:t>Основными задачами оповещения являются:</w:t>
      </w:r>
      <w:r>
        <w:rPr>
          <w:rFonts w:ascii="Arial" w:hAnsi="Arial" w:cs="Arial"/>
          <w:color w:val="3C3C3C"/>
          <w:sz w:val="30"/>
          <w:szCs w:val="30"/>
        </w:rPr>
        <w:br/>
        <w:t>- обеспечение своевременного доведения до организаций и населения, которым угрожает опасность, сигналов и информации о пожаре;</w:t>
      </w:r>
      <w:r>
        <w:rPr>
          <w:rFonts w:ascii="Arial" w:hAnsi="Arial" w:cs="Arial"/>
          <w:color w:val="3C3C3C"/>
          <w:sz w:val="30"/>
          <w:szCs w:val="30"/>
        </w:rPr>
        <w:br/>
        <w:t>- информирование сил ГПО о возникновении пожара;</w:t>
      </w:r>
      <w:r>
        <w:rPr>
          <w:rFonts w:ascii="Arial" w:hAnsi="Arial" w:cs="Arial"/>
          <w:color w:val="3C3C3C"/>
          <w:sz w:val="30"/>
          <w:szCs w:val="30"/>
        </w:rPr>
        <w:br/>
        <w:t>- предоставление населению информации по порядку эвакуации в конкретной пожароопасной ситуации.</w:t>
      </w:r>
      <w:r>
        <w:rPr>
          <w:rFonts w:ascii="Arial" w:hAnsi="Arial" w:cs="Arial"/>
          <w:color w:val="3C3C3C"/>
          <w:sz w:val="30"/>
          <w:szCs w:val="30"/>
        </w:rPr>
        <w:br/>
        <w:t>• Сигналы оповещения. Порядок оповещения и информирования населения</w:t>
      </w:r>
      <w:r>
        <w:rPr>
          <w:rFonts w:ascii="Arial" w:hAnsi="Arial" w:cs="Arial"/>
          <w:color w:val="3C3C3C"/>
          <w:sz w:val="30"/>
          <w:szCs w:val="30"/>
        </w:rPr>
        <w:br/>
        <w:t>Основным способом оповещения населения об опасностях, возникающих при пожарах, считается передача речевой информации с использованием сетей проводного вещания, передвижных звуковых устройств.</w:t>
      </w:r>
      <w:r>
        <w:rPr>
          <w:rFonts w:ascii="Arial" w:hAnsi="Arial" w:cs="Arial"/>
          <w:color w:val="3C3C3C"/>
          <w:sz w:val="30"/>
          <w:szCs w:val="30"/>
        </w:rPr>
        <w:br/>
        <w:t>Предупреждение организаций и населения о непосредственной угрозе пожаров, о принятии своевременных мер защиты проводит администрация Кумского СМО РК на основании информации, полученной от лиц, обнаруживших пожар.</w:t>
      </w:r>
      <w:r>
        <w:rPr>
          <w:rFonts w:ascii="Arial" w:hAnsi="Arial" w:cs="Arial"/>
          <w:color w:val="3C3C3C"/>
          <w:sz w:val="30"/>
          <w:szCs w:val="30"/>
        </w:rPr>
        <w:br/>
        <w:t>Сигнал оповещения - это условный сигнал, передаваемый в системе оповещения, являющийся командой для проведения определенных мероприятий администрацией, руководителями предприятий, учреждений и организаций, а также населением.</w:t>
      </w:r>
      <w:r>
        <w:rPr>
          <w:rFonts w:ascii="Arial" w:hAnsi="Arial" w:cs="Arial"/>
          <w:color w:val="3C3C3C"/>
          <w:sz w:val="30"/>
          <w:szCs w:val="30"/>
        </w:rPr>
        <w:br/>
        <w:t>Для привлечения внимания населения перед передачей речевой информации производится включение электросирен, производственных гудков и других сигнальных средств, что означает подачу предупредительного сигнала "Внимание всем!".</w:t>
      </w:r>
      <w:r>
        <w:rPr>
          <w:rFonts w:ascii="Arial" w:hAnsi="Arial" w:cs="Arial"/>
          <w:color w:val="3C3C3C"/>
          <w:sz w:val="30"/>
          <w:szCs w:val="30"/>
        </w:rPr>
        <w:br/>
        <w:t>С получением сигнала "Внимание всем!" все население и персонал организаций обязаны включить радиоприемники и телевизионные приемники для прослушивания экстренного сообщения. По указанному сигналу немедленно приводятся в готовность к передаче информации вся система оповещения о пожаре.</w:t>
      </w:r>
      <w:r>
        <w:rPr>
          <w:rFonts w:ascii="Arial" w:hAnsi="Arial" w:cs="Arial"/>
          <w:color w:val="3C3C3C"/>
          <w:sz w:val="30"/>
          <w:szCs w:val="30"/>
        </w:rPr>
        <w:br/>
        <w:t>Во всех случаях задействования систем оповещения с включением электросирен до населения немедленно доводятся соответствующие сообщения по существующим средствам проводного, радиовещания, передвижных звуковых устройств.</w:t>
      </w:r>
      <w:r>
        <w:rPr>
          <w:rFonts w:ascii="Arial" w:hAnsi="Arial" w:cs="Arial"/>
          <w:color w:val="3C3C3C"/>
          <w:sz w:val="30"/>
          <w:szCs w:val="30"/>
        </w:rPr>
        <w:br/>
        <w:t>Оповещение о начале эвакуации населения организуется по месту нахождения в кратчайшие сроки.</w:t>
      </w:r>
      <w:r>
        <w:rPr>
          <w:rFonts w:ascii="Arial" w:hAnsi="Arial" w:cs="Arial"/>
          <w:color w:val="3C3C3C"/>
          <w:sz w:val="30"/>
          <w:szCs w:val="30"/>
        </w:rPr>
        <w:br/>
        <w:t xml:space="preserve">• Ответственность за организацию и осуществление своевременного оповещения и информирования населения </w:t>
      </w:r>
      <w:r>
        <w:rPr>
          <w:rFonts w:ascii="Arial" w:hAnsi="Arial" w:cs="Arial"/>
          <w:color w:val="3C3C3C"/>
          <w:sz w:val="30"/>
          <w:szCs w:val="30"/>
        </w:rPr>
        <w:lastRenderedPageBreak/>
        <w:t>возлагается на главного специалиста администрации Кумского СМО РК.</w:t>
      </w:r>
      <w:r>
        <w:rPr>
          <w:rFonts w:ascii="Arial" w:hAnsi="Arial" w:cs="Arial"/>
          <w:color w:val="3C3C3C"/>
          <w:sz w:val="30"/>
          <w:szCs w:val="30"/>
        </w:rPr>
        <w:br/>
        <w:t>• В соответствии с Правилами противопожарного режима в РФ, каждый гражданин при обнаружении пожара или признаков горения (задымление, запах гари, повышение температуры и т.п.) обязан:</w:t>
      </w:r>
      <w:r>
        <w:rPr>
          <w:rFonts w:ascii="Arial" w:hAnsi="Arial" w:cs="Arial"/>
          <w:color w:val="3C3C3C"/>
          <w:sz w:val="30"/>
          <w:szCs w:val="30"/>
        </w:rPr>
        <w:br/>
        <w:t>1) организовать оповещение об этом всех находящихся рядом с ним людей, независимо от размеров и места пожара или загорания, равно как и при обнаружении хотя бы малейших признаков горения (дыма, запаха гари),</w:t>
      </w:r>
      <w:r>
        <w:rPr>
          <w:rFonts w:ascii="Arial" w:hAnsi="Arial" w:cs="Arial"/>
          <w:color w:val="3C3C3C"/>
          <w:sz w:val="30"/>
          <w:szCs w:val="30"/>
        </w:rPr>
        <w:br/>
        <w:t>2) немедленно вызвать пожарную охрану по телефонам «01», или «112». Чем быстрее прибудет пожарная помощь, тем успешнее будет ликвидирован пожар и быстрее оказана помощь людям, находящимся в опасности,</w:t>
      </w:r>
      <w:r>
        <w:rPr>
          <w:rFonts w:ascii="Arial" w:hAnsi="Arial" w:cs="Arial"/>
          <w:color w:val="3C3C3C"/>
          <w:sz w:val="30"/>
          <w:szCs w:val="30"/>
        </w:rPr>
        <w:br/>
        <w:t>3) задействовать систему оповещения людей о пожаре (в случае возникновения пожара в здании), приступить самому и привлечь других лиц к эвакуации из здания в безопасное место согласно плана эвакуации;</w:t>
      </w:r>
      <w:r>
        <w:rPr>
          <w:rFonts w:ascii="Arial" w:hAnsi="Arial" w:cs="Arial"/>
          <w:color w:val="3C3C3C"/>
          <w:sz w:val="30"/>
          <w:szCs w:val="30"/>
        </w:rPr>
        <w:br/>
        <w:t>4) известить о пожаре руководителя учреждения или заменяющего его работника;</w:t>
      </w:r>
      <w:r>
        <w:rPr>
          <w:rFonts w:ascii="Arial" w:hAnsi="Arial" w:cs="Arial"/>
          <w:color w:val="3C3C3C"/>
          <w:sz w:val="30"/>
          <w:szCs w:val="30"/>
        </w:rPr>
        <w:br/>
        <w:t>5) организовать встречу пожарных подразделений, принять меры по тушению пожара имеющимися средствами пожаротушения.</w:t>
      </w:r>
      <w:r>
        <w:rPr>
          <w:rFonts w:ascii="Arial" w:hAnsi="Arial" w:cs="Arial"/>
          <w:color w:val="3C3C3C"/>
          <w:sz w:val="30"/>
          <w:szCs w:val="30"/>
        </w:rPr>
        <w:br/>
        <w:t>Собственники имущества, лица, уполномоченные владеть, пользоваться или распоряжаться имуществом, в том числе руководители и должностные лица предприятий.</w:t>
      </w:r>
      <w:r>
        <w:rPr>
          <w:rFonts w:ascii="Arial" w:hAnsi="Arial" w:cs="Arial"/>
          <w:color w:val="3C3C3C"/>
          <w:sz w:val="30"/>
          <w:szCs w:val="30"/>
        </w:rPr>
        <w:br/>
        <w:t>Лица, в установленном порядке назначенные ответственными за обеспечение пожарной безопасности, прибывшие к месту пожара, обязаны:</w:t>
      </w:r>
      <w:r>
        <w:rPr>
          <w:rFonts w:ascii="Arial" w:hAnsi="Arial" w:cs="Arial"/>
          <w:color w:val="3C3C3C"/>
          <w:sz w:val="30"/>
          <w:szCs w:val="30"/>
        </w:rPr>
        <w:br/>
        <w:t>- продублировать сообщение о возникновении пожара в пожарную охрану и поставить в известность вышестоящее руководство, диспетчера, ответственного дежурного по объекту;</w:t>
      </w:r>
      <w:r>
        <w:rPr>
          <w:rFonts w:ascii="Arial" w:hAnsi="Arial" w:cs="Arial"/>
          <w:color w:val="3C3C3C"/>
          <w:sz w:val="30"/>
          <w:szCs w:val="30"/>
        </w:rPr>
        <w:br/>
        <w:t>- в случае угрозы жизни людей немедленно организовать их спасание, используя для этого имеющиеся силы и средства;</w:t>
      </w:r>
      <w:r>
        <w:rPr>
          <w:rFonts w:ascii="Arial" w:hAnsi="Arial" w:cs="Arial"/>
          <w:color w:val="3C3C3C"/>
          <w:sz w:val="30"/>
          <w:szCs w:val="30"/>
        </w:rPr>
        <w:br/>
        <w:t>- проверить включение в работу автоматических систем противопожарной защиты (оповещения людей о пожаре, пожаротушения, противодымной защиты);</w:t>
      </w:r>
      <w:r>
        <w:rPr>
          <w:rFonts w:ascii="Arial" w:hAnsi="Arial" w:cs="Arial"/>
          <w:color w:val="3C3C3C"/>
          <w:sz w:val="30"/>
          <w:szCs w:val="30"/>
        </w:rPr>
        <w:br/>
        <w:t xml:space="preserve">- при необходимости отключить электроэнергию (за исключением систем противопожарной защиты), остановить работу транспортирующих устройств, агрегатов, аппаратов, перекрыть сырьевые, газовые, паровые и водяные коммуникации, остановить работу систем вентиляции в аварийном и смежном с ним помещениях, выполнить другие мероприятия, </w:t>
      </w:r>
      <w:r>
        <w:rPr>
          <w:rFonts w:ascii="Arial" w:hAnsi="Arial" w:cs="Arial"/>
          <w:color w:val="3C3C3C"/>
          <w:sz w:val="30"/>
          <w:szCs w:val="30"/>
        </w:rPr>
        <w:lastRenderedPageBreak/>
        <w:t>способствующие предотвращению развития пожара и задымления помещений здания;</w:t>
      </w:r>
      <w:r>
        <w:rPr>
          <w:rFonts w:ascii="Arial" w:hAnsi="Arial" w:cs="Arial"/>
          <w:color w:val="3C3C3C"/>
          <w:sz w:val="30"/>
          <w:szCs w:val="30"/>
        </w:rPr>
        <w:br/>
        <w:t>- прекратить все работы в здании (если это допустимо по технологическому процессу производства) кроме работ, связанных с мероприятиями по ликвидации пожара;</w:t>
      </w:r>
      <w:r>
        <w:rPr>
          <w:rFonts w:ascii="Arial" w:hAnsi="Arial" w:cs="Arial"/>
          <w:color w:val="3C3C3C"/>
          <w:sz w:val="30"/>
          <w:szCs w:val="30"/>
        </w:rPr>
        <w:br/>
        <w:t>- удалить за пределы опасной зоны всех работников, не участвующих в тушении пожара;</w:t>
      </w:r>
      <w:r>
        <w:rPr>
          <w:rFonts w:ascii="Arial" w:hAnsi="Arial" w:cs="Arial"/>
          <w:color w:val="3C3C3C"/>
          <w:sz w:val="30"/>
          <w:szCs w:val="30"/>
        </w:rPr>
        <w:br/>
        <w:t>- осуществить общее руководство по тушению пожара (с учетом специфических особенностей объекта) до прибытия подразделения пожарной охраны;</w:t>
      </w:r>
      <w:r>
        <w:rPr>
          <w:rFonts w:ascii="Arial" w:hAnsi="Arial" w:cs="Arial"/>
          <w:color w:val="3C3C3C"/>
          <w:sz w:val="30"/>
          <w:szCs w:val="30"/>
        </w:rPr>
        <w:br/>
        <w:t>- обеспечить соблюдение требований безопасности работниками, принимающими участие в тушении пожара;</w:t>
      </w:r>
      <w:r>
        <w:rPr>
          <w:rFonts w:ascii="Arial" w:hAnsi="Arial" w:cs="Arial"/>
          <w:color w:val="3C3C3C"/>
          <w:sz w:val="30"/>
          <w:szCs w:val="30"/>
        </w:rPr>
        <w:br/>
        <w:t>- одновременно с тушением пожара организовать эвакуацию и защиту материальных ценностей;</w:t>
      </w:r>
      <w:r>
        <w:rPr>
          <w:rFonts w:ascii="Arial" w:hAnsi="Arial" w:cs="Arial"/>
          <w:color w:val="3C3C3C"/>
          <w:sz w:val="30"/>
          <w:szCs w:val="30"/>
        </w:rPr>
        <w:br/>
        <w:t>- организовать встречу подразделений пожарной охраны и оказать помощь в выборе кратчайшего пути для подъезда к очагу пожара;</w:t>
      </w:r>
      <w:r>
        <w:rPr>
          <w:rFonts w:ascii="Arial" w:hAnsi="Arial" w:cs="Arial"/>
          <w:color w:val="3C3C3C"/>
          <w:sz w:val="30"/>
          <w:szCs w:val="30"/>
        </w:rPr>
        <w:br/>
        <w:t>- сообщать подразделениям пожарной охраны, привлекаемым для тушения пожаров и проведения связанных с ними первоочередных аварийно-спасательных работ, сведения о перерабатываемых или хранящихся на объектах опасных (взрывоопасных), взрывчатых, сильнодействующих ядовитых веществ необходимые для обеспечения безопасности личного состава.</w:t>
      </w:r>
    </w:p>
    <w:p w:rsidR="00AC1700" w:rsidRDefault="00AC1700" w:rsidP="00AC1700">
      <w:pPr>
        <w:pStyle w:val="a3"/>
        <w:shd w:val="clear" w:color="auto" w:fill="FFFFFF"/>
        <w:spacing w:before="0" w:beforeAutospacing="0" w:after="164" w:afterAutospacing="0"/>
        <w:jc w:val="both"/>
        <w:rPr>
          <w:rFonts w:ascii="Arial" w:hAnsi="Arial" w:cs="Arial"/>
          <w:color w:val="3C3C3C"/>
          <w:sz w:val="30"/>
          <w:szCs w:val="30"/>
        </w:rPr>
      </w:pPr>
      <w:r>
        <w:rPr>
          <w:rFonts w:ascii="Arial" w:hAnsi="Arial" w:cs="Arial"/>
          <w:color w:val="3C3C3C"/>
          <w:sz w:val="30"/>
          <w:szCs w:val="30"/>
        </w:rPr>
        <w:t> </w:t>
      </w:r>
    </w:p>
    <w:p w:rsidR="00065365" w:rsidRDefault="00065365"/>
    <w:sectPr w:rsidR="00065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compat>
    <w:useFELayout/>
  </w:compat>
  <w:rsids>
    <w:rsidRoot w:val="00AC1700"/>
    <w:rsid w:val="00065365"/>
    <w:rsid w:val="00AC1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17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1301</Words>
  <Characters>7419</Characters>
  <Application>Microsoft Office Word</Application>
  <DocSecurity>0</DocSecurity>
  <Lines>61</Lines>
  <Paragraphs>17</Paragraphs>
  <ScaleCrop>false</ScaleCrop>
  <Company>Microsoft</Company>
  <LinksUpToDate>false</LinksUpToDate>
  <CharactersWithSpaces>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2022-05-23T09:07:00Z</dcterms:created>
  <dcterms:modified xsi:type="dcterms:W3CDTF">2022-05-23T09:12:00Z</dcterms:modified>
</cp:coreProperties>
</file>