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F2" w:rsidRPr="004358F2" w:rsidRDefault="004358F2" w:rsidP="004358F2">
      <w:pPr>
        <w:widowControl/>
        <w:autoSpaceDE/>
        <w:autoSpaceDN/>
        <w:adjustRightInd/>
        <w:jc w:val="both"/>
        <w:rPr>
          <w:rFonts w:eastAsia="Calibri"/>
          <w:color w:val="00000A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XSpec="center" w:tblpY="182"/>
        <w:tblW w:w="10908" w:type="dxa"/>
        <w:tblLook w:val="01E0" w:firstRow="1" w:lastRow="1" w:firstColumn="1" w:lastColumn="1" w:noHBand="0" w:noVBand="0"/>
      </w:tblPr>
      <w:tblGrid>
        <w:gridCol w:w="4608"/>
        <w:gridCol w:w="1513"/>
        <w:gridCol w:w="4787"/>
      </w:tblGrid>
      <w:tr w:rsidR="004358F2" w:rsidRPr="004358F2" w:rsidTr="002F73A5">
        <w:trPr>
          <w:trHeight w:val="1602"/>
        </w:trPr>
        <w:tc>
          <w:tcPr>
            <w:tcW w:w="4608" w:type="dxa"/>
          </w:tcPr>
          <w:p w:rsidR="004358F2" w:rsidRPr="004358F2" w:rsidRDefault="004358F2" w:rsidP="004358F2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  <w:p w:rsidR="004358F2" w:rsidRPr="004358F2" w:rsidRDefault="004358F2" w:rsidP="004358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358F2">
              <w:rPr>
                <w:rFonts w:eastAsia="Calibri"/>
                <w:b/>
                <w:bCs/>
                <w:sz w:val="22"/>
                <w:szCs w:val="22"/>
              </w:rPr>
              <w:t>ХАЛЬМГ ТАҢҺЧИН КУМСК</w:t>
            </w:r>
          </w:p>
          <w:p w:rsidR="004358F2" w:rsidRPr="004358F2" w:rsidRDefault="004358F2" w:rsidP="004358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358F2">
              <w:rPr>
                <w:rFonts w:eastAsia="Calibri"/>
                <w:b/>
                <w:bCs/>
                <w:sz w:val="22"/>
                <w:szCs w:val="22"/>
              </w:rPr>
              <w:t xml:space="preserve"> СЕЛӘНӘ МУНИЦИПАЛЬН БҮРДӘЦИН АДМИНИСТРАЦИН ТОГТАВР</w:t>
            </w:r>
          </w:p>
        </w:tc>
        <w:tc>
          <w:tcPr>
            <w:tcW w:w="1513" w:type="dxa"/>
          </w:tcPr>
          <w:p w:rsidR="004358F2" w:rsidRPr="004358F2" w:rsidRDefault="004358F2" w:rsidP="004358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4358F2">
              <w:rPr>
                <w:rFonts w:ascii="Calibri" w:eastAsia="Calibri" w:hAnsi="Calibri" w:cs="Calibri"/>
                <w:noProof/>
                <w:color w:val="00000A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7216;visibility:visible;mso-position-horizontal-relative:text;mso-position-vertical-relative:text" wrapcoords="-251 0 -251 21355 21600 21355 21600 0 -251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648274922" r:id="rId6"/>
              </w:pict>
            </w:r>
          </w:p>
        </w:tc>
        <w:tc>
          <w:tcPr>
            <w:tcW w:w="4787" w:type="dxa"/>
          </w:tcPr>
          <w:p w:rsidR="004358F2" w:rsidRPr="004358F2" w:rsidRDefault="004358F2" w:rsidP="004358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  <w:p w:rsidR="004358F2" w:rsidRPr="004358F2" w:rsidRDefault="004358F2" w:rsidP="004358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358F2">
              <w:rPr>
                <w:rFonts w:eastAsia="Calibri"/>
                <w:b/>
                <w:bCs/>
                <w:sz w:val="22"/>
                <w:szCs w:val="22"/>
              </w:rPr>
              <w:t>ПОСТАНОВЛЕНИЕ АДМИНИСТРАЦИИ КУМСКОГО СЕЛЬСКОГО МУНИЦИПАЛЬНОГО ОБРАЗОВАНИЯ РЕСПУБЛИКИ КАЛМЫКИЯ</w:t>
            </w:r>
          </w:p>
        </w:tc>
      </w:tr>
    </w:tbl>
    <w:p w:rsidR="004358F2" w:rsidRPr="004358F2" w:rsidRDefault="004358F2" w:rsidP="004358F2">
      <w:pPr>
        <w:widowControl/>
        <w:pBdr>
          <w:bottom w:val="single" w:sz="12" w:space="11" w:color="auto"/>
        </w:pBdr>
        <w:autoSpaceDE/>
        <w:autoSpaceDN/>
        <w:adjustRightInd/>
        <w:jc w:val="center"/>
        <w:rPr>
          <w:rFonts w:eastAsia="Calibri"/>
          <w:sz w:val="22"/>
          <w:szCs w:val="22"/>
        </w:rPr>
      </w:pPr>
    </w:p>
    <w:p w:rsidR="004358F2" w:rsidRPr="004358F2" w:rsidRDefault="004358F2" w:rsidP="004358F2">
      <w:pPr>
        <w:widowControl/>
        <w:pBdr>
          <w:bottom w:val="single" w:sz="12" w:space="11" w:color="auto"/>
        </w:pBdr>
        <w:autoSpaceDE/>
        <w:autoSpaceDN/>
        <w:adjustRightInd/>
        <w:jc w:val="center"/>
        <w:outlineLvl w:val="0"/>
        <w:rPr>
          <w:rFonts w:eastAsia="Calibri"/>
          <w:sz w:val="22"/>
          <w:szCs w:val="22"/>
        </w:rPr>
      </w:pPr>
      <w:r w:rsidRPr="004358F2">
        <w:rPr>
          <w:rFonts w:eastAsia="Calibri"/>
          <w:sz w:val="22"/>
          <w:szCs w:val="22"/>
        </w:rPr>
        <w:t xml:space="preserve">359243, Республика Калмыкия Черноземельский район п. </w:t>
      </w:r>
      <w:proofErr w:type="spellStart"/>
      <w:proofErr w:type="gramStart"/>
      <w:r w:rsidRPr="004358F2">
        <w:rPr>
          <w:rFonts w:eastAsia="Calibri"/>
          <w:sz w:val="22"/>
          <w:szCs w:val="22"/>
        </w:rPr>
        <w:t>Кумской</w:t>
      </w:r>
      <w:proofErr w:type="spellEnd"/>
      <w:proofErr w:type="gramEnd"/>
      <w:r w:rsidRPr="004358F2">
        <w:rPr>
          <w:rFonts w:eastAsia="Calibri"/>
          <w:sz w:val="22"/>
          <w:szCs w:val="22"/>
        </w:rPr>
        <w:t xml:space="preserve">, ул. </w:t>
      </w:r>
      <w:proofErr w:type="spellStart"/>
      <w:r w:rsidRPr="004358F2">
        <w:rPr>
          <w:rFonts w:eastAsia="Calibri"/>
          <w:sz w:val="22"/>
          <w:szCs w:val="22"/>
        </w:rPr>
        <w:t>Н.Лиджи</w:t>
      </w:r>
      <w:proofErr w:type="spellEnd"/>
      <w:r w:rsidRPr="004358F2">
        <w:rPr>
          <w:rFonts w:eastAsia="Calibri"/>
          <w:sz w:val="22"/>
          <w:szCs w:val="22"/>
        </w:rPr>
        <w:t>-Горяева, 19</w:t>
      </w:r>
    </w:p>
    <w:p w:rsidR="004358F2" w:rsidRPr="004358F2" w:rsidRDefault="004358F2" w:rsidP="004358F2">
      <w:pPr>
        <w:widowControl/>
        <w:pBdr>
          <w:bottom w:val="single" w:sz="12" w:space="11" w:color="auto"/>
        </w:pBdr>
        <w:tabs>
          <w:tab w:val="left" w:pos="540"/>
        </w:tabs>
        <w:autoSpaceDE/>
        <w:autoSpaceDN/>
        <w:adjustRightInd/>
        <w:jc w:val="center"/>
        <w:outlineLvl w:val="0"/>
        <w:rPr>
          <w:rFonts w:eastAsia="Calibri"/>
          <w:sz w:val="22"/>
          <w:szCs w:val="22"/>
        </w:rPr>
      </w:pPr>
      <w:r w:rsidRPr="004358F2">
        <w:rPr>
          <w:rFonts w:eastAsia="Calibri"/>
          <w:sz w:val="22"/>
          <w:szCs w:val="22"/>
        </w:rPr>
        <w:t xml:space="preserve">тел. /факс (84743) 9-51-24, </w:t>
      </w:r>
      <w:r w:rsidRPr="004358F2">
        <w:rPr>
          <w:rFonts w:eastAsia="Calibri"/>
          <w:sz w:val="22"/>
          <w:szCs w:val="22"/>
          <w:lang w:val="en-US"/>
        </w:rPr>
        <w:t>email</w:t>
      </w:r>
      <w:r w:rsidRPr="004358F2">
        <w:rPr>
          <w:rFonts w:eastAsia="Calibri"/>
          <w:sz w:val="22"/>
          <w:szCs w:val="22"/>
        </w:rPr>
        <w:t xml:space="preserve">: </w:t>
      </w:r>
      <w:proofErr w:type="spellStart"/>
      <w:r w:rsidRPr="004358F2">
        <w:rPr>
          <w:rFonts w:eastAsia="Calibri"/>
          <w:sz w:val="22"/>
          <w:szCs w:val="22"/>
          <w:lang w:val="en-US"/>
        </w:rPr>
        <w:t>kumsmo</w:t>
      </w:r>
      <w:proofErr w:type="spellEnd"/>
      <w:r w:rsidRPr="004358F2">
        <w:rPr>
          <w:rFonts w:eastAsia="Calibri"/>
          <w:sz w:val="22"/>
          <w:szCs w:val="22"/>
        </w:rPr>
        <w:t>2011@</w:t>
      </w:r>
      <w:proofErr w:type="spellStart"/>
      <w:r w:rsidRPr="004358F2">
        <w:rPr>
          <w:rFonts w:eastAsia="Calibri"/>
          <w:sz w:val="22"/>
          <w:szCs w:val="22"/>
          <w:lang w:val="en-US"/>
        </w:rPr>
        <w:t>yandex</w:t>
      </w:r>
      <w:proofErr w:type="spellEnd"/>
      <w:r w:rsidRPr="004358F2">
        <w:rPr>
          <w:rFonts w:eastAsia="Calibri"/>
          <w:sz w:val="22"/>
          <w:szCs w:val="22"/>
        </w:rPr>
        <w:t>.</w:t>
      </w:r>
      <w:proofErr w:type="spellStart"/>
      <w:r w:rsidRPr="004358F2">
        <w:rPr>
          <w:rFonts w:eastAsia="Calibri"/>
          <w:sz w:val="22"/>
          <w:szCs w:val="22"/>
          <w:lang w:val="en-US"/>
        </w:rPr>
        <w:t>ru</w:t>
      </w:r>
      <w:proofErr w:type="spellEnd"/>
    </w:p>
    <w:p w:rsidR="004358F2" w:rsidRDefault="004358F2" w:rsidP="004358F2">
      <w:pPr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2 апреля </w:t>
      </w:r>
      <w:r>
        <w:rPr>
          <w:b/>
          <w:sz w:val="24"/>
          <w:szCs w:val="24"/>
        </w:rPr>
        <w:t xml:space="preserve">2020 года                                         № 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                                                  п. </w:t>
      </w:r>
      <w:proofErr w:type="spellStart"/>
      <w:proofErr w:type="gramStart"/>
      <w:r>
        <w:rPr>
          <w:b/>
          <w:sz w:val="24"/>
          <w:szCs w:val="24"/>
        </w:rPr>
        <w:t>Кумской</w:t>
      </w:r>
      <w:proofErr w:type="spellEnd"/>
      <w:proofErr w:type="gramEnd"/>
      <w:r>
        <w:rPr>
          <w:b/>
          <w:sz w:val="24"/>
          <w:szCs w:val="24"/>
        </w:rPr>
        <w:t xml:space="preserve">        </w:t>
      </w:r>
    </w:p>
    <w:p w:rsidR="004358F2" w:rsidRDefault="004358F2" w:rsidP="004358F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4358F2" w:rsidRDefault="004358F2" w:rsidP="004358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разработке плана   привлечения сил и сре</w:t>
      </w:r>
      <w:proofErr w:type="gramStart"/>
      <w:r>
        <w:rPr>
          <w:b/>
          <w:sz w:val="24"/>
          <w:szCs w:val="24"/>
        </w:rPr>
        <w:t>дств дл</w:t>
      </w:r>
      <w:proofErr w:type="gramEnd"/>
      <w:r>
        <w:rPr>
          <w:b/>
          <w:sz w:val="24"/>
          <w:szCs w:val="24"/>
        </w:rPr>
        <w:t xml:space="preserve">я тушения пожаров и проведения аварийно-спасательных  работ  на территории  </w:t>
      </w:r>
      <w:proofErr w:type="spellStart"/>
      <w:r>
        <w:rPr>
          <w:b/>
          <w:sz w:val="24"/>
          <w:szCs w:val="24"/>
        </w:rPr>
        <w:t>Кумского</w:t>
      </w:r>
      <w:proofErr w:type="spellEnd"/>
      <w:r>
        <w:rPr>
          <w:b/>
          <w:sz w:val="24"/>
          <w:szCs w:val="24"/>
        </w:rPr>
        <w:t xml:space="preserve"> СМО РК</w:t>
      </w:r>
    </w:p>
    <w:p w:rsidR="004358F2" w:rsidRDefault="004358F2" w:rsidP="004358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proofErr w:type="gramStart"/>
      <w:r>
        <w:rPr>
          <w:b/>
          <w:sz w:val="24"/>
          <w:szCs w:val="24"/>
        </w:rPr>
        <w:t>контроле</w:t>
      </w:r>
      <w:proofErr w:type="gramEnd"/>
      <w:r>
        <w:rPr>
          <w:b/>
          <w:sz w:val="24"/>
          <w:szCs w:val="24"/>
        </w:rPr>
        <w:t xml:space="preserve"> за его выполнением</w:t>
      </w:r>
    </w:p>
    <w:p w:rsidR="004358F2" w:rsidRDefault="004358F2" w:rsidP="004358F2">
      <w:pPr>
        <w:rPr>
          <w:sz w:val="24"/>
          <w:szCs w:val="24"/>
        </w:rPr>
      </w:pPr>
    </w:p>
    <w:p w:rsidR="004358F2" w:rsidRDefault="004358F2" w:rsidP="004358F2">
      <w:pPr>
        <w:ind w:firstLine="709"/>
        <w:jc w:val="both"/>
        <w:rPr>
          <w:sz w:val="24"/>
          <w:szCs w:val="24"/>
        </w:rPr>
      </w:pPr>
    </w:p>
    <w:p w:rsidR="004358F2" w:rsidRDefault="004358F2" w:rsidP="004358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21.12.1994 г. № 69-ФЗ «О пожарной безопасности», от 06.10.2003 г. № 131-ФЗ «Об общих принципах организации местного самоуправления в Российской Федерации», в целях совершенствования организации тушения пожаров на территории   </w:t>
      </w:r>
      <w:proofErr w:type="spellStart"/>
      <w:r>
        <w:rPr>
          <w:sz w:val="24"/>
          <w:szCs w:val="24"/>
        </w:rPr>
        <w:t>Кумского</w:t>
      </w:r>
      <w:proofErr w:type="spellEnd"/>
      <w:r>
        <w:rPr>
          <w:sz w:val="24"/>
          <w:szCs w:val="24"/>
        </w:rPr>
        <w:t xml:space="preserve"> СМО РК  </w:t>
      </w:r>
    </w:p>
    <w:p w:rsidR="004358F2" w:rsidRDefault="004358F2" w:rsidP="004358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постановляю:</w:t>
      </w:r>
    </w:p>
    <w:p w:rsidR="004358F2" w:rsidRDefault="004358F2" w:rsidP="004358F2">
      <w:pPr>
        <w:jc w:val="both"/>
        <w:rPr>
          <w:b/>
          <w:sz w:val="24"/>
          <w:szCs w:val="24"/>
        </w:rPr>
      </w:pPr>
    </w:p>
    <w:p w:rsidR="004358F2" w:rsidRDefault="004358F2" w:rsidP="004358F2">
      <w:pPr>
        <w:widowControl/>
        <w:ind w:left="360" w:right="355"/>
        <w:jc w:val="both"/>
        <w:rPr>
          <w:rFonts w:eastAsia="Calibri"/>
          <w:sz w:val="24"/>
          <w:szCs w:val="24"/>
        </w:rPr>
      </w:pPr>
    </w:p>
    <w:p w:rsidR="004358F2" w:rsidRDefault="004358F2" w:rsidP="004358F2">
      <w:pPr>
        <w:widowControl/>
        <w:ind w:right="35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1. Установить следующий  порядок привлечения сил и средств пожарной охраны     на тушение пожаров на территории  </w:t>
      </w:r>
      <w:proofErr w:type="spellStart"/>
      <w:r>
        <w:rPr>
          <w:rFonts w:eastAsia="Calibri"/>
          <w:color w:val="000000"/>
          <w:sz w:val="24"/>
          <w:szCs w:val="24"/>
        </w:rPr>
        <w:t>Кумского</w:t>
      </w:r>
      <w:proofErr w:type="spellEnd"/>
      <w:r>
        <w:rPr>
          <w:sz w:val="24"/>
          <w:szCs w:val="24"/>
        </w:rPr>
        <w:t xml:space="preserve"> СМО РК</w:t>
      </w:r>
      <w:proofErr w:type="gramStart"/>
      <w:r>
        <w:rPr>
          <w:sz w:val="24"/>
          <w:szCs w:val="24"/>
        </w:rPr>
        <w:t xml:space="preserve">  </w:t>
      </w:r>
      <w:r>
        <w:rPr>
          <w:rFonts w:eastAsia="Calibri"/>
          <w:color w:val="000000"/>
          <w:sz w:val="24"/>
          <w:szCs w:val="24"/>
        </w:rPr>
        <w:t>:</w:t>
      </w:r>
      <w:proofErr w:type="gramEnd"/>
    </w:p>
    <w:p w:rsidR="004358F2" w:rsidRDefault="004358F2" w:rsidP="004358F2">
      <w:pPr>
        <w:widowControl/>
        <w:tabs>
          <w:tab w:val="left" w:pos="720"/>
        </w:tabs>
        <w:ind w:right="35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- выезд подразделений пожарной охраны на тушение пожаров и их ликвидацию  осуществляется  в соответствии с планом привлечения сил и средств по тушению пожаров на территории </w:t>
      </w:r>
      <w:proofErr w:type="spellStart"/>
      <w:r>
        <w:rPr>
          <w:rFonts w:eastAsia="Calibri"/>
          <w:color w:val="000000"/>
          <w:sz w:val="24"/>
          <w:szCs w:val="24"/>
        </w:rPr>
        <w:t>Кумского</w:t>
      </w:r>
      <w:proofErr w:type="spellEnd"/>
      <w:r>
        <w:rPr>
          <w:sz w:val="24"/>
          <w:szCs w:val="24"/>
        </w:rPr>
        <w:t xml:space="preserve"> СМО РК</w:t>
      </w:r>
      <w:proofErr w:type="gramStart"/>
      <w:r>
        <w:rPr>
          <w:sz w:val="24"/>
          <w:szCs w:val="24"/>
        </w:rPr>
        <w:t xml:space="preserve">  </w:t>
      </w:r>
      <w:r>
        <w:rPr>
          <w:rFonts w:eastAsia="Calibri"/>
          <w:color w:val="000000"/>
          <w:sz w:val="24"/>
          <w:szCs w:val="24"/>
        </w:rPr>
        <w:t>.</w:t>
      </w:r>
      <w:proofErr w:type="gramEnd"/>
    </w:p>
    <w:p w:rsidR="004358F2" w:rsidRDefault="004358F2" w:rsidP="004358F2">
      <w:pPr>
        <w:widowControl/>
        <w:ind w:right="35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2. Мероприятия по организации тушения пожаров в поселении направить на своевременное прибытие пожарной охраны и иных служб  к месту пожара с введением  в действие достаточного количества огнетушащих средств.</w:t>
      </w:r>
    </w:p>
    <w:p w:rsidR="004358F2" w:rsidRDefault="004358F2" w:rsidP="004358F2">
      <w:pPr>
        <w:widowControl/>
        <w:ind w:right="355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</w:t>
      </w:r>
      <w:r>
        <w:rPr>
          <w:rFonts w:eastAsia="Calibri"/>
          <w:sz w:val="24"/>
          <w:szCs w:val="24"/>
        </w:rPr>
        <w:t xml:space="preserve"> 3. Утвердить план привлечения сил и сре</w:t>
      </w:r>
      <w:proofErr w:type="gramStart"/>
      <w:r>
        <w:rPr>
          <w:rFonts w:eastAsia="Calibri"/>
          <w:sz w:val="24"/>
          <w:szCs w:val="24"/>
        </w:rPr>
        <w:t>дств дл</w:t>
      </w:r>
      <w:proofErr w:type="gramEnd"/>
      <w:r>
        <w:rPr>
          <w:rFonts w:eastAsia="Calibri"/>
          <w:sz w:val="24"/>
          <w:szCs w:val="24"/>
        </w:rPr>
        <w:t xml:space="preserve">я тушения пожаров и проведения аварийно-спасательных работ на территории </w:t>
      </w:r>
      <w:proofErr w:type="spellStart"/>
      <w:r>
        <w:rPr>
          <w:rFonts w:eastAsia="Calibri"/>
          <w:sz w:val="24"/>
          <w:szCs w:val="24"/>
        </w:rPr>
        <w:t>Кумского</w:t>
      </w:r>
      <w:proofErr w:type="spellEnd"/>
      <w:r>
        <w:rPr>
          <w:sz w:val="24"/>
          <w:szCs w:val="24"/>
        </w:rPr>
        <w:t xml:space="preserve">  СМО РК  </w:t>
      </w:r>
      <w:r>
        <w:rPr>
          <w:rFonts w:eastAsia="Calibri"/>
          <w:sz w:val="24"/>
          <w:szCs w:val="24"/>
        </w:rPr>
        <w:t>(приложение  1).</w:t>
      </w:r>
    </w:p>
    <w:p w:rsidR="004358F2" w:rsidRDefault="004358F2" w:rsidP="004358F2">
      <w:pPr>
        <w:widowControl/>
        <w:ind w:right="35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4. Утвердить порядок привлечения сил и сре</w:t>
      </w:r>
      <w:proofErr w:type="gramStart"/>
      <w:r>
        <w:rPr>
          <w:rFonts w:eastAsia="Calibri"/>
          <w:sz w:val="24"/>
          <w:szCs w:val="24"/>
        </w:rPr>
        <w:t>дств дл</w:t>
      </w:r>
      <w:proofErr w:type="gramEnd"/>
      <w:r>
        <w:rPr>
          <w:rFonts w:eastAsia="Calibri"/>
          <w:sz w:val="24"/>
          <w:szCs w:val="24"/>
        </w:rPr>
        <w:t xml:space="preserve">я тушения пожаров и проведения аварийно-спасательных работ на территории </w:t>
      </w:r>
      <w:proofErr w:type="spellStart"/>
      <w:r>
        <w:rPr>
          <w:rFonts w:eastAsia="Calibri"/>
          <w:sz w:val="24"/>
          <w:szCs w:val="24"/>
        </w:rPr>
        <w:t>Кумского</w:t>
      </w:r>
      <w:proofErr w:type="spellEnd"/>
      <w:r>
        <w:rPr>
          <w:sz w:val="24"/>
          <w:szCs w:val="24"/>
        </w:rPr>
        <w:t xml:space="preserve"> СМО РК  </w:t>
      </w:r>
      <w:r>
        <w:rPr>
          <w:rFonts w:eastAsia="Calibri"/>
          <w:sz w:val="24"/>
          <w:szCs w:val="24"/>
        </w:rPr>
        <w:t>(приложение  2).</w:t>
      </w:r>
    </w:p>
    <w:p w:rsidR="004358F2" w:rsidRDefault="004358F2" w:rsidP="004358F2">
      <w:pPr>
        <w:widowControl/>
        <w:ind w:right="35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5.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4358F2" w:rsidRDefault="004358F2" w:rsidP="004358F2">
      <w:pPr>
        <w:widowControl/>
        <w:ind w:right="35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6. </w:t>
      </w:r>
      <w:proofErr w:type="gramStart"/>
      <w:r>
        <w:rPr>
          <w:rFonts w:eastAsia="Calibri"/>
          <w:sz w:val="24"/>
          <w:szCs w:val="24"/>
        </w:rPr>
        <w:t>Контроль за</w:t>
      </w:r>
      <w:proofErr w:type="gramEnd"/>
      <w:r>
        <w:rPr>
          <w:rFonts w:eastAsia="Calibri"/>
          <w:sz w:val="24"/>
          <w:szCs w:val="24"/>
        </w:rPr>
        <w:t xml:space="preserve"> выполнением настоящего постановления оставляю за собой.</w:t>
      </w:r>
    </w:p>
    <w:p w:rsidR="004358F2" w:rsidRDefault="004358F2" w:rsidP="004358F2">
      <w:pPr>
        <w:widowControl/>
        <w:ind w:right="35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7. Настоящее постановление опубликовать (обнародовать) на официальном сайте администрации </w:t>
      </w:r>
      <w:proofErr w:type="spellStart"/>
      <w:proofErr w:type="gramStart"/>
      <w:r>
        <w:rPr>
          <w:rFonts w:eastAsia="Calibri"/>
          <w:sz w:val="24"/>
          <w:szCs w:val="24"/>
        </w:rPr>
        <w:t>Кумского</w:t>
      </w:r>
      <w:proofErr w:type="spellEnd"/>
      <w:proofErr w:type="gramEnd"/>
      <w:r>
        <w:rPr>
          <w:rFonts w:eastAsia="Calibri"/>
          <w:sz w:val="24"/>
          <w:szCs w:val="24"/>
        </w:rPr>
        <w:t xml:space="preserve"> СМО РК.</w:t>
      </w:r>
    </w:p>
    <w:p w:rsidR="004358F2" w:rsidRDefault="004358F2" w:rsidP="004358F2">
      <w:pPr>
        <w:widowControl/>
        <w:ind w:right="355"/>
        <w:jc w:val="both"/>
        <w:rPr>
          <w:rFonts w:eastAsia="Calibri"/>
          <w:sz w:val="24"/>
          <w:szCs w:val="24"/>
        </w:rPr>
      </w:pPr>
    </w:p>
    <w:p w:rsidR="004358F2" w:rsidRPr="004358F2" w:rsidRDefault="004358F2" w:rsidP="004358F2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b/>
        </w:rPr>
      </w:pPr>
      <w:proofErr w:type="spellStart"/>
      <w:r w:rsidRPr="004358F2">
        <w:rPr>
          <w:rFonts w:ascii="Times New Roman" w:hAnsi="Times New Roman" w:cs="Times New Roman"/>
          <w:b/>
        </w:rPr>
        <w:t>Врио</w:t>
      </w:r>
      <w:proofErr w:type="spellEnd"/>
      <w:r w:rsidRPr="004358F2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лавы</w:t>
      </w:r>
      <w:r w:rsidRPr="004358F2">
        <w:rPr>
          <w:rFonts w:ascii="Times New Roman" w:hAnsi="Times New Roman" w:cs="Times New Roman"/>
          <w:b/>
        </w:rPr>
        <w:t xml:space="preserve"> </w:t>
      </w:r>
      <w:r w:rsidRPr="004358F2">
        <w:rPr>
          <w:rFonts w:ascii="Times New Roman" w:hAnsi="Times New Roman" w:cs="Times New Roman"/>
          <w:b/>
        </w:rPr>
        <w:br/>
      </w:r>
      <w:proofErr w:type="spellStart"/>
      <w:proofErr w:type="gramStart"/>
      <w:r w:rsidRPr="004358F2">
        <w:rPr>
          <w:rFonts w:ascii="Times New Roman" w:hAnsi="Times New Roman" w:cs="Times New Roman"/>
          <w:b/>
        </w:rPr>
        <w:t>Кумского</w:t>
      </w:r>
      <w:proofErr w:type="spellEnd"/>
      <w:proofErr w:type="gramEnd"/>
      <w:r w:rsidRPr="004358F2">
        <w:rPr>
          <w:rFonts w:ascii="Times New Roman" w:hAnsi="Times New Roman" w:cs="Times New Roman"/>
          <w:b/>
        </w:rPr>
        <w:t xml:space="preserve"> сельского</w:t>
      </w:r>
    </w:p>
    <w:p w:rsidR="004358F2" w:rsidRPr="004358F2" w:rsidRDefault="004358F2" w:rsidP="004358F2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b/>
        </w:rPr>
      </w:pPr>
      <w:r w:rsidRPr="004358F2">
        <w:rPr>
          <w:rFonts w:ascii="Times New Roman" w:hAnsi="Times New Roman" w:cs="Times New Roman"/>
          <w:b/>
        </w:rPr>
        <w:t>муниципального образования</w:t>
      </w:r>
    </w:p>
    <w:p w:rsidR="004358F2" w:rsidRPr="004358F2" w:rsidRDefault="004358F2" w:rsidP="004358F2">
      <w:pPr>
        <w:pStyle w:val="a3"/>
        <w:shd w:val="clear" w:color="auto" w:fill="FFFFFF"/>
        <w:tabs>
          <w:tab w:val="left" w:pos="4207"/>
        </w:tabs>
        <w:spacing w:before="0" w:after="0"/>
        <w:rPr>
          <w:rFonts w:ascii="Times New Roman" w:hAnsi="Times New Roman" w:cs="Times New Roman"/>
          <w:b/>
        </w:rPr>
      </w:pPr>
      <w:r w:rsidRPr="004358F2">
        <w:rPr>
          <w:rFonts w:ascii="Times New Roman" w:hAnsi="Times New Roman" w:cs="Times New Roman"/>
          <w:b/>
        </w:rPr>
        <w:t>Республики Калмыкия (</w:t>
      </w:r>
      <w:proofErr w:type="spellStart"/>
      <w:r w:rsidRPr="004358F2">
        <w:rPr>
          <w:rFonts w:ascii="Times New Roman" w:hAnsi="Times New Roman" w:cs="Times New Roman"/>
          <w:b/>
        </w:rPr>
        <w:t>ахлачи</w:t>
      </w:r>
      <w:proofErr w:type="spellEnd"/>
      <w:r w:rsidRPr="004358F2">
        <w:rPr>
          <w:rFonts w:ascii="Times New Roman" w:hAnsi="Times New Roman" w:cs="Times New Roman"/>
          <w:b/>
        </w:rPr>
        <w:t xml:space="preserve">)                                          </w:t>
      </w:r>
      <w:r>
        <w:rPr>
          <w:rFonts w:ascii="Times New Roman" w:hAnsi="Times New Roman" w:cs="Times New Roman"/>
          <w:b/>
        </w:rPr>
        <w:t>Юсупова А.Х.</w:t>
      </w:r>
    </w:p>
    <w:p w:rsidR="004358F2" w:rsidRPr="004358F2" w:rsidRDefault="004358F2" w:rsidP="004358F2">
      <w:pPr>
        <w:ind w:left="5103"/>
        <w:jc w:val="right"/>
        <w:rPr>
          <w:sz w:val="24"/>
          <w:szCs w:val="24"/>
        </w:rPr>
      </w:pPr>
    </w:p>
    <w:p w:rsidR="004358F2" w:rsidRDefault="004358F2" w:rsidP="004358F2">
      <w:pPr>
        <w:ind w:left="5103"/>
        <w:jc w:val="right"/>
      </w:pPr>
    </w:p>
    <w:p w:rsidR="004358F2" w:rsidRDefault="004358F2" w:rsidP="004358F2">
      <w:pPr>
        <w:ind w:left="5103"/>
        <w:jc w:val="right"/>
      </w:pPr>
      <w:r>
        <w:lastRenderedPageBreak/>
        <w:t xml:space="preserve">Приложение №1 </w:t>
      </w:r>
    </w:p>
    <w:p w:rsidR="004358F2" w:rsidRDefault="004358F2" w:rsidP="004358F2">
      <w:pPr>
        <w:ind w:left="5103"/>
        <w:jc w:val="right"/>
      </w:pPr>
      <w:r>
        <w:t xml:space="preserve">к Постановлению администрации </w:t>
      </w:r>
    </w:p>
    <w:p w:rsidR="004358F2" w:rsidRDefault="004358F2" w:rsidP="004358F2">
      <w:pPr>
        <w:ind w:left="5103"/>
        <w:jc w:val="right"/>
      </w:pPr>
      <w:proofErr w:type="spellStart"/>
      <w:r>
        <w:t>Кумского</w:t>
      </w:r>
      <w:proofErr w:type="spellEnd"/>
      <w:r>
        <w:t xml:space="preserve"> СМО РК</w:t>
      </w:r>
    </w:p>
    <w:p w:rsidR="004358F2" w:rsidRDefault="004358F2" w:rsidP="004358F2">
      <w:pPr>
        <w:ind w:left="5103"/>
        <w:jc w:val="right"/>
      </w:pPr>
      <w:r>
        <w:t>от 0</w:t>
      </w:r>
      <w:r>
        <w:t>2</w:t>
      </w:r>
      <w:r>
        <w:t>.04.2020г. №</w:t>
      </w:r>
      <w:r>
        <w:t xml:space="preserve"> 9 </w:t>
      </w:r>
    </w:p>
    <w:p w:rsidR="004358F2" w:rsidRDefault="004358F2" w:rsidP="004358F2">
      <w:pPr>
        <w:rPr>
          <w:sz w:val="24"/>
          <w:szCs w:val="24"/>
        </w:rPr>
      </w:pPr>
    </w:p>
    <w:p w:rsidR="004358F2" w:rsidRDefault="004358F2" w:rsidP="004358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4358F2" w:rsidRDefault="004358F2" w:rsidP="004358F2">
      <w:pPr>
        <w:tabs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порядка привлечения сил и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тушения пожаров</w:t>
      </w:r>
    </w:p>
    <w:p w:rsidR="004358F2" w:rsidRDefault="004358F2" w:rsidP="004358F2">
      <w:pPr>
        <w:tabs>
          <w:tab w:val="left" w:pos="9360"/>
        </w:tabs>
        <w:ind w:right="-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проведения аварийно-спасательных работ </w:t>
      </w:r>
    </w:p>
    <w:p w:rsidR="004358F2" w:rsidRDefault="004358F2" w:rsidP="004358F2">
      <w:pPr>
        <w:tabs>
          <w:tab w:val="left" w:pos="9360"/>
        </w:tabs>
        <w:ind w:right="-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proofErr w:type="spellStart"/>
      <w:proofErr w:type="gramStart"/>
      <w:r>
        <w:rPr>
          <w:sz w:val="24"/>
          <w:szCs w:val="24"/>
        </w:rPr>
        <w:t>Кумского</w:t>
      </w:r>
      <w:proofErr w:type="spellEnd"/>
      <w:proofErr w:type="gramEnd"/>
      <w:r>
        <w:rPr>
          <w:rFonts w:eastAsia="Calibri"/>
          <w:sz w:val="24"/>
          <w:szCs w:val="24"/>
        </w:rPr>
        <w:t xml:space="preserve"> СМО РК.</w:t>
      </w:r>
    </w:p>
    <w:p w:rsidR="004358F2" w:rsidRDefault="004358F2" w:rsidP="004358F2">
      <w:pPr>
        <w:rPr>
          <w:sz w:val="24"/>
          <w:szCs w:val="24"/>
        </w:rPr>
      </w:pPr>
    </w:p>
    <w:tbl>
      <w:tblPr>
        <w:tblW w:w="1107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455"/>
        <w:gridCol w:w="1438"/>
        <w:gridCol w:w="1211"/>
        <w:gridCol w:w="1533"/>
        <w:gridCol w:w="1896"/>
        <w:gridCol w:w="1435"/>
        <w:gridCol w:w="1561"/>
      </w:tblGrid>
      <w:tr w:rsidR="004358F2" w:rsidTr="004358F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Подразделения пожарной охраны, привлекаемые к тушению пожаров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Способ вызова, сообщения (тел. </w:t>
            </w:r>
            <w:proofErr w:type="gramEnd"/>
          </w:p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другие)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до населенного пункта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Техника, привлекаемая для тушения пожаров, по номеру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Техника, привлекаемая для тушения пожаров по рангу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Дополнительные силы </w:t>
            </w:r>
          </w:p>
          <w:p w:rsidR="004358F2" w:rsidRDefault="004358F2">
            <w:pPr>
              <w:rPr>
                <w:sz w:val="24"/>
                <w:szCs w:val="24"/>
              </w:rPr>
            </w:pPr>
          </w:p>
        </w:tc>
      </w:tr>
      <w:tr w:rsidR="004358F2" w:rsidTr="004358F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Яковлево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ПЧ5</w:t>
            </w:r>
          </w:p>
          <w:p w:rsidR="004358F2" w:rsidRDefault="00435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01,  </w:t>
            </w:r>
          </w:p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моб.-01,101, 112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водовоз</w:t>
            </w:r>
          </w:p>
          <w:p w:rsidR="004358F2" w:rsidRDefault="00435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с бочкой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МДПО</w:t>
            </w:r>
          </w:p>
        </w:tc>
      </w:tr>
      <w:tr w:rsidR="004358F2" w:rsidTr="004358F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ПЧ5</w:t>
            </w:r>
          </w:p>
          <w:p w:rsidR="004358F2" w:rsidRDefault="00435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01,  </w:t>
            </w:r>
          </w:p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моб.-01,101, 112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с бочкой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МДПО</w:t>
            </w:r>
          </w:p>
        </w:tc>
      </w:tr>
      <w:tr w:rsidR="004358F2" w:rsidTr="004358F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Рыбачий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ПЧ5</w:t>
            </w:r>
          </w:p>
          <w:p w:rsidR="004358F2" w:rsidRDefault="00435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01,  </w:t>
            </w:r>
          </w:p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моб.-01,101, 112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с бочкой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МДПО</w:t>
            </w:r>
          </w:p>
        </w:tc>
      </w:tr>
      <w:tr w:rsidR="004358F2" w:rsidTr="004358F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анта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ПЧ5</w:t>
            </w:r>
          </w:p>
          <w:p w:rsidR="004358F2" w:rsidRDefault="00435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01,  </w:t>
            </w:r>
          </w:p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моб.-01,101, 112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с бочкой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МДПО</w:t>
            </w:r>
          </w:p>
        </w:tc>
      </w:tr>
      <w:tr w:rsidR="004358F2" w:rsidTr="004358F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умской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01,  </w:t>
            </w:r>
          </w:p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моб.-01,101, 112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с бочкой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F2" w:rsidRDefault="0043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МДПО</w:t>
            </w:r>
          </w:p>
        </w:tc>
      </w:tr>
    </w:tbl>
    <w:p w:rsidR="004358F2" w:rsidRDefault="004358F2" w:rsidP="004358F2">
      <w:pPr>
        <w:rPr>
          <w:sz w:val="24"/>
          <w:szCs w:val="24"/>
        </w:rPr>
      </w:pPr>
    </w:p>
    <w:p w:rsidR="004358F2" w:rsidRDefault="004358F2" w:rsidP="004358F2">
      <w:pPr>
        <w:rPr>
          <w:sz w:val="24"/>
          <w:szCs w:val="24"/>
        </w:rPr>
      </w:pPr>
    </w:p>
    <w:p w:rsidR="004358F2" w:rsidRDefault="004358F2" w:rsidP="004358F2">
      <w:pPr>
        <w:rPr>
          <w:sz w:val="24"/>
          <w:szCs w:val="24"/>
        </w:rPr>
      </w:pPr>
      <w:r>
        <w:rPr>
          <w:sz w:val="24"/>
          <w:szCs w:val="24"/>
        </w:rPr>
        <w:t xml:space="preserve"> МДПО </w:t>
      </w:r>
      <w:proofErr w:type="spellStart"/>
      <w:r>
        <w:rPr>
          <w:sz w:val="24"/>
          <w:szCs w:val="24"/>
        </w:rPr>
        <w:t>Кумского</w:t>
      </w:r>
      <w:proofErr w:type="spellEnd"/>
      <w:r>
        <w:rPr>
          <w:sz w:val="24"/>
          <w:szCs w:val="24"/>
        </w:rPr>
        <w:t xml:space="preserve"> СМО РК: 5 чел.; средства связи и оповещения: </w:t>
      </w:r>
      <w:proofErr w:type="gramStart"/>
      <w:r>
        <w:rPr>
          <w:sz w:val="24"/>
          <w:szCs w:val="24"/>
        </w:rPr>
        <w:t>мобильная</w:t>
      </w:r>
      <w:proofErr w:type="gramEnd"/>
      <w:r>
        <w:rPr>
          <w:sz w:val="24"/>
          <w:szCs w:val="24"/>
        </w:rPr>
        <w:t>;</w:t>
      </w:r>
    </w:p>
    <w:p w:rsidR="004358F2" w:rsidRDefault="004358F2" w:rsidP="004358F2">
      <w:pPr>
        <w:rPr>
          <w:sz w:val="24"/>
          <w:szCs w:val="24"/>
        </w:rPr>
      </w:pPr>
      <w:r>
        <w:rPr>
          <w:sz w:val="24"/>
          <w:szCs w:val="24"/>
        </w:rPr>
        <w:t>Противопожарный инвентарь и оборудование – трактор с бочкой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оборудованный  помпой и пожарным шлангом;  лом, багор, ведро, топор, 5 пожарных ранцев. </w:t>
      </w:r>
    </w:p>
    <w:p w:rsidR="004358F2" w:rsidRDefault="004358F2" w:rsidP="004358F2">
      <w:pPr>
        <w:rPr>
          <w:sz w:val="24"/>
          <w:szCs w:val="24"/>
        </w:rPr>
      </w:pPr>
      <w:r>
        <w:rPr>
          <w:sz w:val="24"/>
          <w:szCs w:val="24"/>
        </w:rPr>
        <w:t xml:space="preserve"> Пожарные формирования организаций, учреждений, независимо от формы собственности* средства связи и оповещения*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Автоцистерны Противопожарный инвентарь и оборудование * - по согласованию </w:t>
      </w:r>
    </w:p>
    <w:p w:rsidR="004358F2" w:rsidRDefault="004358F2" w:rsidP="004358F2">
      <w:pPr>
        <w:rPr>
          <w:sz w:val="24"/>
          <w:szCs w:val="24"/>
        </w:rPr>
      </w:pPr>
    </w:p>
    <w:p w:rsidR="004358F2" w:rsidRDefault="004358F2" w:rsidP="004358F2">
      <w:pPr>
        <w:rPr>
          <w:sz w:val="24"/>
          <w:szCs w:val="24"/>
        </w:rPr>
      </w:pPr>
    </w:p>
    <w:p w:rsidR="004358F2" w:rsidRDefault="004358F2" w:rsidP="004358F2">
      <w:pPr>
        <w:rPr>
          <w:sz w:val="24"/>
          <w:szCs w:val="24"/>
        </w:rPr>
      </w:pPr>
    </w:p>
    <w:p w:rsidR="004358F2" w:rsidRDefault="004358F2" w:rsidP="004358F2">
      <w:pPr>
        <w:rPr>
          <w:sz w:val="24"/>
          <w:szCs w:val="24"/>
        </w:rPr>
      </w:pPr>
    </w:p>
    <w:p w:rsidR="004358F2" w:rsidRDefault="004358F2" w:rsidP="004358F2">
      <w:pPr>
        <w:rPr>
          <w:sz w:val="24"/>
          <w:szCs w:val="24"/>
        </w:rPr>
      </w:pPr>
    </w:p>
    <w:p w:rsidR="004358F2" w:rsidRDefault="004358F2" w:rsidP="004358F2">
      <w:pPr>
        <w:rPr>
          <w:sz w:val="24"/>
          <w:szCs w:val="24"/>
        </w:rPr>
      </w:pPr>
    </w:p>
    <w:p w:rsidR="004358F2" w:rsidRDefault="004358F2" w:rsidP="004358F2">
      <w:pPr>
        <w:rPr>
          <w:sz w:val="24"/>
          <w:szCs w:val="24"/>
        </w:rPr>
      </w:pPr>
    </w:p>
    <w:p w:rsidR="004358F2" w:rsidRDefault="004358F2" w:rsidP="004358F2">
      <w:pPr>
        <w:ind w:left="5103"/>
        <w:jc w:val="right"/>
      </w:pPr>
      <w:r>
        <w:lastRenderedPageBreak/>
        <w:t xml:space="preserve">Приложение №2 </w:t>
      </w:r>
    </w:p>
    <w:p w:rsidR="004358F2" w:rsidRDefault="004358F2" w:rsidP="004358F2">
      <w:pPr>
        <w:ind w:left="5103"/>
        <w:jc w:val="right"/>
      </w:pPr>
      <w:r>
        <w:t xml:space="preserve">к Постановлению администрации </w:t>
      </w:r>
    </w:p>
    <w:p w:rsidR="004358F2" w:rsidRDefault="004358F2" w:rsidP="004358F2">
      <w:pPr>
        <w:ind w:left="5103"/>
        <w:jc w:val="right"/>
      </w:pPr>
      <w:proofErr w:type="spellStart"/>
      <w:r>
        <w:t>Кумского</w:t>
      </w:r>
      <w:proofErr w:type="spellEnd"/>
      <w:r>
        <w:t xml:space="preserve"> СМО РК</w:t>
      </w:r>
    </w:p>
    <w:p w:rsidR="004358F2" w:rsidRDefault="004358F2" w:rsidP="004358F2">
      <w:pPr>
        <w:ind w:left="5103"/>
        <w:jc w:val="right"/>
      </w:pPr>
      <w:r>
        <w:t>От 08.04.2020г. № 9</w:t>
      </w:r>
      <w:bookmarkStart w:id="0" w:name="_GoBack"/>
      <w:bookmarkEnd w:id="0"/>
    </w:p>
    <w:p w:rsidR="004358F2" w:rsidRDefault="004358F2" w:rsidP="004358F2">
      <w:pPr>
        <w:widowControl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4358F2" w:rsidRDefault="004358F2" w:rsidP="004358F2">
      <w:pPr>
        <w:widowControl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Положение</w:t>
      </w:r>
    </w:p>
    <w:p w:rsidR="004358F2" w:rsidRDefault="004358F2" w:rsidP="004358F2">
      <w:pPr>
        <w:widowControl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о порядке привлечения сил и сре</w:t>
      </w:r>
      <w:proofErr w:type="gramStart"/>
      <w:r>
        <w:rPr>
          <w:rFonts w:eastAsia="Calibri"/>
          <w:b/>
          <w:bCs/>
          <w:color w:val="000000"/>
          <w:sz w:val="24"/>
          <w:szCs w:val="24"/>
        </w:rPr>
        <w:t>дств дл</w:t>
      </w:r>
      <w:proofErr w:type="gramEnd"/>
      <w:r>
        <w:rPr>
          <w:rFonts w:eastAsia="Calibri"/>
          <w:b/>
          <w:bCs/>
          <w:color w:val="000000"/>
          <w:sz w:val="24"/>
          <w:szCs w:val="24"/>
        </w:rPr>
        <w:t xml:space="preserve">я тушения пожаров и проведения аварийно-спасательных работ на территории  </w:t>
      </w:r>
      <w:proofErr w:type="spellStart"/>
      <w:r>
        <w:rPr>
          <w:rFonts w:eastAsia="Calibri"/>
          <w:b/>
          <w:bCs/>
          <w:color w:val="000000"/>
          <w:sz w:val="24"/>
          <w:szCs w:val="24"/>
        </w:rPr>
        <w:t>Кумского</w:t>
      </w:r>
      <w:proofErr w:type="spellEnd"/>
      <w:r>
        <w:rPr>
          <w:rFonts w:eastAsia="Calibri"/>
          <w:b/>
          <w:sz w:val="24"/>
          <w:szCs w:val="24"/>
        </w:rPr>
        <w:t xml:space="preserve"> СМО РК.</w:t>
      </w:r>
    </w:p>
    <w:p w:rsidR="004358F2" w:rsidRDefault="004358F2" w:rsidP="004358F2">
      <w:pPr>
        <w:widowControl/>
        <w:jc w:val="center"/>
        <w:rPr>
          <w:rFonts w:eastAsia="Calibri"/>
          <w:sz w:val="24"/>
          <w:szCs w:val="24"/>
        </w:rPr>
      </w:pPr>
    </w:p>
    <w:p w:rsidR="004358F2" w:rsidRDefault="004358F2" w:rsidP="004358F2">
      <w:pPr>
        <w:widowControl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1. Общие положения</w:t>
      </w:r>
    </w:p>
    <w:p w:rsidR="004358F2" w:rsidRDefault="004358F2" w:rsidP="004358F2">
      <w:pPr>
        <w:widowControl/>
        <w:jc w:val="center"/>
        <w:rPr>
          <w:rFonts w:eastAsia="Calibri"/>
          <w:sz w:val="24"/>
          <w:szCs w:val="24"/>
        </w:rPr>
      </w:pP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1.1. </w:t>
      </w:r>
      <w:proofErr w:type="gramStart"/>
      <w:r>
        <w:rPr>
          <w:rFonts w:eastAsia="Calibri"/>
          <w:color w:val="000000"/>
          <w:sz w:val="24"/>
          <w:szCs w:val="24"/>
        </w:rPr>
        <w:t>Настоящее положение разработано в соответствии с Федеральным законом от 21.12.1994 г. № 69-ФЗ «О пожарной безопасности», Федеральным законом от 06.10.2003 г.  № 131-ФЗ «Об   общих    принципах    организации   местного  самоуправления в Российской Федерации», Федеральным законом от 22.07.2008г. 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</w:t>
      </w:r>
      <w:proofErr w:type="gramEnd"/>
      <w:r>
        <w:rPr>
          <w:rFonts w:eastAsia="Calibri"/>
          <w:color w:val="000000"/>
          <w:sz w:val="24"/>
          <w:szCs w:val="24"/>
        </w:rPr>
        <w:t xml:space="preserve"> на территории  </w:t>
      </w:r>
      <w:proofErr w:type="spellStart"/>
      <w:proofErr w:type="gramStart"/>
      <w:r>
        <w:rPr>
          <w:rFonts w:eastAsia="Calibri"/>
          <w:color w:val="000000"/>
          <w:sz w:val="24"/>
          <w:szCs w:val="24"/>
        </w:rPr>
        <w:t>Кумского</w:t>
      </w:r>
      <w:proofErr w:type="spellEnd"/>
      <w:proofErr w:type="gramEnd"/>
      <w:r>
        <w:rPr>
          <w:rFonts w:eastAsia="Calibri"/>
          <w:sz w:val="24"/>
          <w:szCs w:val="24"/>
        </w:rPr>
        <w:t xml:space="preserve"> СМО РК.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1.2. Для тушения пожаров и проведения аварийно-спасательных работ на территории </w:t>
      </w:r>
      <w:proofErr w:type="spellStart"/>
      <w:r>
        <w:rPr>
          <w:rFonts w:eastAsia="Calibri"/>
          <w:color w:val="000000"/>
          <w:sz w:val="24"/>
          <w:szCs w:val="24"/>
        </w:rPr>
        <w:t>Кумского</w:t>
      </w:r>
      <w:proofErr w:type="spellEnd"/>
      <w:r>
        <w:rPr>
          <w:rFonts w:eastAsia="Calibri"/>
          <w:sz w:val="24"/>
          <w:szCs w:val="24"/>
        </w:rPr>
        <w:t xml:space="preserve"> СМО РК </w:t>
      </w:r>
      <w:r>
        <w:rPr>
          <w:rFonts w:eastAsia="Calibri"/>
          <w:color w:val="000000"/>
          <w:sz w:val="24"/>
          <w:szCs w:val="24"/>
        </w:rPr>
        <w:t>привлекаются следующие силы: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- </w:t>
      </w:r>
      <w:r>
        <w:rPr>
          <w:rFonts w:eastAsia="Calibri"/>
          <w:color w:val="000000"/>
          <w:sz w:val="24"/>
          <w:szCs w:val="24"/>
        </w:rPr>
        <w:t>подразделение районной противопожарной службы Черноземельского района ПЧ-5;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подразделения добровольной пожарной охраны;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противопожарные формирования организаций;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аварийно-спасательные формирования организаций.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При возникновении пожаров и других чрезвычайных ситуаций на объектах жизнеобеспечения поселения руководители: ПЧ-5 Черноземельского района, МУП </w:t>
      </w:r>
      <w:proofErr w:type="spellStart"/>
      <w:r>
        <w:rPr>
          <w:rFonts w:eastAsia="Calibri"/>
          <w:color w:val="000000"/>
          <w:sz w:val="24"/>
          <w:szCs w:val="24"/>
        </w:rPr>
        <w:t>им.С.М</w:t>
      </w:r>
      <w:proofErr w:type="spellEnd"/>
      <w:r>
        <w:rPr>
          <w:rFonts w:eastAsia="Calibri"/>
          <w:color w:val="000000"/>
          <w:sz w:val="24"/>
          <w:szCs w:val="24"/>
        </w:rPr>
        <w:t>. Буденного  направляют к месту пожара аварийно-технические бригады.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Для тушения пожаров и проведения аварийно-спасательных работ на территории </w:t>
      </w:r>
      <w:proofErr w:type="spellStart"/>
      <w:r>
        <w:rPr>
          <w:rFonts w:eastAsia="Calibri"/>
          <w:color w:val="000000"/>
          <w:sz w:val="24"/>
          <w:szCs w:val="24"/>
        </w:rPr>
        <w:t>Кумского</w:t>
      </w:r>
      <w:proofErr w:type="spellEnd"/>
      <w:r>
        <w:rPr>
          <w:rFonts w:eastAsia="Calibri"/>
          <w:sz w:val="24"/>
          <w:szCs w:val="24"/>
        </w:rPr>
        <w:t xml:space="preserve"> СМО РК </w:t>
      </w:r>
      <w:r>
        <w:rPr>
          <w:rFonts w:eastAsia="Calibri"/>
          <w:color w:val="000000"/>
          <w:sz w:val="24"/>
          <w:szCs w:val="24"/>
        </w:rPr>
        <w:t>привлекаются следующие средства: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пожарная и специальная техника;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средства связи;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огнетушащие вещества, находящиеся на вооружении в подразделениях пожарной охраны;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>
        <w:rPr>
          <w:rFonts w:eastAsia="Calibri"/>
          <w:color w:val="000000"/>
          <w:sz w:val="24"/>
          <w:szCs w:val="24"/>
        </w:rPr>
        <w:t>водоподающая</w:t>
      </w:r>
      <w:proofErr w:type="spellEnd"/>
      <w:r>
        <w:rPr>
          <w:rFonts w:eastAsia="Calibri"/>
          <w:color w:val="000000"/>
          <w:sz w:val="24"/>
          <w:szCs w:val="24"/>
        </w:rPr>
        <w:t xml:space="preserve"> техника организаций, представляемая на безвозмездной основе.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1.3. Для тушения пожаров используются все источники водоснабжения (</w:t>
      </w:r>
      <w:proofErr w:type="spellStart"/>
      <w:r>
        <w:rPr>
          <w:rFonts w:eastAsia="Calibri"/>
          <w:color w:val="000000"/>
          <w:sz w:val="24"/>
          <w:szCs w:val="24"/>
        </w:rPr>
        <w:t>водообеспечения</w:t>
      </w:r>
      <w:proofErr w:type="spellEnd"/>
      <w:r>
        <w:rPr>
          <w:rFonts w:eastAsia="Calibri"/>
          <w:color w:val="000000"/>
          <w:sz w:val="24"/>
          <w:szCs w:val="24"/>
        </w:rPr>
        <w:t>) организаций, независимо от форм собственности и назначения, на безвозмездной основе.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1.4. Руководители организаций обязаны: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оказывать содействие пожарной охране при тушении пожара;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предоставлять при тушении пожаров на территории организаций необходимые силы и средства;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сообщать в пожарную охрану о состоянии дорог и изменении подъездов к объекту.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4358F2" w:rsidRDefault="004358F2" w:rsidP="004358F2">
      <w:pPr>
        <w:widowControl/>
        <w:ind w:firstLine="709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lastRenderedPageBreak/>
        <w:t>2. Порядок привлечения сил и средств на тушение пожаров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2.2. Порядок привлечения сил и сре</w:t>
      </w:r>
      <w:proofErr w:type="gramStart"/>
      <w:r>
        <w:rPr>
          <w:rFonts w:eastAsia="Calibri"/>
          <w:color w:val="000000"/>
          <w:sz w:val="24"/>
          <w:szCs w:val="24"/>
        </w:rPr>
        <w:t>дств в гр</w:t>
      </w:r>
      <w:proofErr w:type="gramEnd"/>
      <w:r>
        <w:rPr>
          <w:rFonts w:eastAsia="Calibri"/>
          <w:color w:val="000000"/>
          <w:sz w:val="24"/>
          <w:szCs w:val="24"/>
        </w:rPr>
        <w:t xml:space="preserve">аницах </w:t>
      </w:r>
      <w:proofErr w:type="spellStart"/>
      <w:r>
        <w:rPr>
          <w:rFonts w:eastAsia="Calibri"/>
          <w:color w:val="000000"/>
          <w:sz w:val="24"/>
          <w:szCs w:val="24"/>
        </w:rPr>
        <w:t>Кумского</w:t>
      </w:r>
      <w:proofErr w:type="spellEnd"/>
      <w:r>
        <w:rPr>
          <w:rFonts w:eastAsia="Calibri"/>
          <w:sz w:val="24"/>
          <w:szCs w:val="24"/>
        </w:rPr>
        <w:t xml:space="preserve"> СМО РК </w:t>
      </w:r>
      <w:r>
        <w:rPr>
          <w:rFonts w:eastAsia="Calibri"/>
          <w:color w:val="000000"/>
          <w:sz w:val="24"/>
          <w:szCs w:val="24"/>
        </w:rPr>
        <w:t xml:space="preserve">утверждается Главой Администрации </w:t>
      </w:r>
      <w:proofErr w:type="spellStart"/>
      <w:r>
        <w:rPr>
          <w:rFonts w:eastAsia="Calibri"/>
          <w:color w:val="000000"/>
          <w:sz w:val="24"/>
          <w:szCs w:val="24"/>
        </w:rPr>
        <w:t>Кумского</w:t>
      </w:r>
      <w:proofErr w:type="spellEnd"/>
      <w:r>
        <w:rPr>
          <w:rFonts w:eastAsia="Calibri"/>
          <w:sz w:val="24"/>
          <w:szCs w:val="24"/>
        </w:rPr>
        <w:t xml:space="preserve"> СМО РК</w:t>
      </w:r>
      <w:r>
        <w:rPr>
          <w:rFonts w:eastAsia="Calibri"/>
          <w:color w:val="000000"/>
          <w:sz w:val="24"/>
          <w:szCs w:val="24"/>
        </w:rPr>
        <w:t>, на объектах – руководителем объекта.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работа на станциях технического облуживания.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основании Плана привлечения сил и сре</w:t>
      </w:r>
      <w:proofErr w:type="gramStart"/>
      <w:r>
        <w:rPr>
          <w:rFonts w:eastAsia="Calibri"/>
          <w:color w:val="000000"/>
          <w:sz w:val="24"/>
          <w:szCs w:val="24"/>
        </w:rPr>
        <w:t>дств дл</w:t>
      </w:r>
      <w:proofErr w:type="gramEnd"/>
      <w:r>
        <w:rPr>
          <w:rFonts w:eastAsia="Calibri"/>
          <w:color w:val="000000"/>
          <w:sz w:val="24"/>
          <w:szCs w:val="24"/>
        </w:rPr>
        <w:t xml:space="preserve">я тушения пожаров. В План включаются все подразделения пожарной охраны, добровольные пожарные формирования,  дислоцирующиеся на территории </w:t>
      </w:r>
      <w:proofErr w:type="spellStart"/>
      <w:r>
        <w:rPr>
          <w:rFonts w:eastAsia="Calibri"/>
          <w:color w:val="000000"/>
          <w:sz w:val="24"/>
          <w:szCs w:val="24"/>
        </w:rPr>
        <w:t>Кумского</w:t>
      </w:r>
      <w:proofErr w:type="spellEnd"/>
      <w:r>
        <w:rPr>
          <w:rFonts w:eastAsia="Calibri"/>
          <w:sz w:val="24"/>
          <w:szCs w:val="24"/>
        </w:rPr>
        <w:t xml:space="preserve"> СМО РК</w:t>
      </w:r>
      <w:r>
        <w:rPr>
          <w:rFonts w:eastAsia="Calibri"/>
          <w:color w:val="000000"/>
          <w:sz w:val="24"/>
          <w:szCs w:val="24"/>
        </w:rPr>
        <w:t xml:space="preserve"> и (или) обслуживающие данную территорию. Корректировка Планов проводится по мере необходимости.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proofErr w:type="spellStart"/>
      <w:r>
        <w:rPr>
          <w:rFonts w:eastAsia="Calibri"/>
          <w:color w:val="000000"/>
          <w:sz w:val="24"/>
          <w:szCs w:val="24"/>
        </w:rPr>
        <w:t>Кумского</w:t>
      </w:r>
      <w:proofErr w:type="spellEnd"/>
      <w:r>
        <w:rPr>
          <w:rFonts w:eastAsia="Calibri"/>
          <w:sz w:val="24"/>
          <w:szCs w:val="24"/>
        </w:rPr>
        <w:t xml:space="preserve"> СМО РК </w:t>
      </w:r>
      <w:r>
        <w:rPr>
          <w:rFonts w:eastAsia="Calibri"/>
          <w:color w:val="000000"/>
          <w:sz w:val="24"/>
          <w:szCs w:val="24"/>
        </w:rPr>
        <w:t xml:space="preserve">осуществляет в установленном порядке руководитель ПЧ-5 Черноземельского района (должностное лицо ОГПС). 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2.6. Непосредственное руководство тушением пожара осуществляется прибывшим на пожар 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Указания руководителя тушения пожара обязательны для исполнения всеми должностными лицами и гражданами  на территории, на которой осуществляются действия по тушению пожара.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2.9. В случае недостаточного количества или выхода из строя пожарной или специальной техники руководитель гарнизона (должностное лицо ОГПС) совместно с Главой Администрации, начальником штаба ГОЧС и ПБ </w:t>
      </w:r>
      <w:proofErr w:type="spellStart"/>
      <w:r>
        <w:rPr>
          <w:rFonts w:eastAsia="Calibri"/>
          <w:color w:val="000000"/>
          <w:sz w:val="24"/>
          <w:szCs w:val="24"/>
        </w:rPr>
        <w:t>Кумского</w:t>
      </w:r>
      <w:proofErr w:type="spellEnd"/>
      <w:r>
        <w:rPr>
          <w:rFonts w:eastAsia="Calibri"/>
          <w:color w:val="000000"/>
          <w:sz w:val="24"/>
          <w:szCs w:val="24"/>
        </w:rPr>
        <w:t xml:space="preserve"> СМО РК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принимают меры по привлечению дополнительных сил и сре</w:t>
      </w:r>
      <w:proofErr w:type="gramStart"/>
      <w:r>
        <w:rPr>
          <w:rFonts w:eastAsia="Calibri"/>
          <w:color w:val="000000"/>
          <w:sz w:val="24"/>
          <w:szCs w:val="24"/>
        </w:rPr>
        <w:t>дств др</w:t>
      </w:r>
      <w:proofErr w:type="gramEnd"/>
      <w:r>
        <w:rPr>
          <w:rFonts w:eastAsia="Calibri"/>
          <w:color w:val="000000"/>
          <w:sz w:val="24"/>
          <w:szCs w:val="24"/>
        </w:rPr>
        <w:t>угих противопожарных подразделений и организаций.</w:t>
      </w:r>
    </w:p>
    <w:p w:rsidR="004358F2" w:rsidRDefault="004358F2" w:rsidP="004358F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2.10. Выезд следственной оперативной группы милиции к месту пожара осуществляется в соответствии с приказами и инструкциями о взаимодействии в установленном порядке.</w:t>
      </w:r>
    </w:p>
    <w:p w:rsidR="004358F2" w:rsidRDefault="004358F2" w:rsidP="004358F2">
      <w:pPr>
        <w:widowControl/>
        <w:rPr>
          <w:rFonts w:eastAsia="Calibri"/>
          <w:sz w:val="24"/>
          <w:szCs w:val="24"/>
        </w:rPr>
      </w:pPr>
    </w:p>
    <w:p w:rsidR="004358F2" w:rsidRDefault="004358F2" w:rsidP="004358F2">
      <w:pPr>
        <w:jc w:val="both"/>
        <w:rPr>
          <w:b/>
          <w:sz w:val="24"/>
          <w:szCs w:val="24"/>
        </w:rPr>
      </w:pPr>
    </w:p>
    <w:p w:rsidR="004358F2" w:rsidRDefault="004358F2" w:rsidP="004358F2">
      <w:pPr>
        <w:ind w:right="355"/>
        <w:jc w:val="both"/>
        <w:rPr>
          <w:sz w:val="24"/>
          <w:szCs w:val="24"/>
        </w:rPr>
      </w:pPr>
    </w:p>
    <w:p w:rsidR="004358F2" w:rsidRDefault="004358F2" w:rsidP="004358F2">
      <w:pPr>
        <w:ind w:left="360" w:right="355"/>
        <w:jc w:val="both"/>
        <w:rPr>
          <w:sz w:val="24"/>
          <w:szCs w:val="24"/>
        </w:rPr>
      </w:pPr>
    </w:p>
    <w:p w:rsidR="004358F2" w:rsidRDefault="004358F2" w:rsidP="004358F2">
      <w:pPr>
        <w:ind w:left="360" w:right="355"/>
        <w:jc w:val="both"/>
        <w:rPr>
          <w:sz w:val="24"/>
          <w:szCs w:val="24"/>
        </w:rPr>
      </w:pPr>
    </w:p>
    <w:p w:rsidR="00B83695" w:rsidRDefault="00B83695"/>
    <w:sectPr w:rsidR="00B8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0F"/>
    <w:rsid w:val="002C72DE"/>
    <w:rsid w:val="004358F2"/>
    <w:rsid w:val="00651C0F"/>
    <w:rsid w:val="00B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8F2"/>
    <w:pPr>
      <w:widowControl/>
      <w:suppressAutoHyphens/>
      <w:autoSpaceDE/>
      <w:adjustRightInd/>
      <w:spacing w:before="100" w:after="119"/>
    </w:pPr>
    <w:rPr>
      <w:rFonts w:ascii="Arial Unicode MS" w:eastAsia="Lucida Sans Unicode" w:hAnsi="Arial Unicode MS" w:cs="Arial Unicode MS"/>
      <w:kern w:val="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8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8F2"/>
    <w:pPr>
      <w:widowControl/>
      <w:suppressAutoHyphens/>
      <w:autoSpaceDE/>
      <w:adjustRightInd/>
      <w:spacing w:before="100" w:after="119"/>
    </w:pPr>
    <w:rPr>
      <w:rFonts w:ascii="Arial Unicode MS" w:eastAsia="Lucida Sans Unicode" w:hAnsi="Arial Unicode MS" w:cs="Arial Unicode MS"/>
      <w:kern w:val="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8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2020-04-13T06:17:00Z</cp:lastPrinted>
  <dcterms:created xsi:type="dcterms:W3CDTF">2020-04-13T06:11:00Z</dcterms:created>
  <dcterms:modified xsi:type="dcterms:W3CDTF">2020-04-13T06:22:00Z</dcterms:modified>
</cp:coreProperties>
</file>